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5259E" w14:textId="77777777" w:rsidR="006C1ED8" w:rsidRDefault="006C1ED8" w:rsidP="006C1ED8">
      <w:pPr>
        <w:rPr>
          <w:sz w:val="24"/>
          <w:szCs w:val="24"/>
        </w:rPr>
      </w:pPr>
    </w:p>
    <w:p w14:paraId="3BE10460" w14:textId="77777777" w:rsidR="006C1ED8" w:rsidRPr="000C61ED" w:rsidRDefault="006C1ED8" w:rsidP="006C1ED8">
      <w:pPr>
        <w:rPr>
          <w:rFonts w:ascii="Arial" w:eastAsia="Times New Roman" w:hAnsi="Arial" w:cs="Arial"/>
          <w:b/>
          <w:bCs/>
          <w:kern w:val="32"/>
          <w:sz w:val="32"/>
          <w:szCs w:val="32"/>
        </w:rPr>
      </w:pPr>
      <w:r w:rsidRPr="00F3029D">
        <w:rPr>
          <w:rFonts w:ascii="Arial" w:eastAsia="Times New Roman" w:hAnsi="Arial" w:cs="Arial"/>
          <w:b/>
          <w:bCs/>
          <w:kern w:val="32"/>
          <w:sz w:val="32"/>
          <w:szCs w:val="32"/>
        </w:rPr>
        <w:t>I</w:t>
      </w:r>
      <w:r w:rsidRPr="000C61ED">
        <w:rPr>
          <w:rFonts w:ascii="Arial" w:eastAsia="Times New Roman" w:hAnsi="Arial" w:cs="Arial"/>
          <w:b/>
          <w:bCs/>
          <w:kern w:val="32"/>
          <w:sz w:val="32"/>
          <w:szCs w:val="32"/>
        </w:rPr>
        <w:t>NVITATION FOR BIDS</w:t>
      </w:r>
    </w:p>
    <w:p w14:paraId="4271B8E2" w14:textId="77777777" w:rsidR="006C1ED8" w:rsidRPr="000C61ED" w:rsidRDefault="006C1ED8" w:rsidP="006C1E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0C61ED">
        <w:rPr>
          <w:rFonts w:ascii="Times New Roman" w:eastAsia="Times New Roman" w:hAnsi="Times New Roman" w:cs="Times New Roman"/>
          <w:b/>
          <w:sz w:val="28"/>
          <w:szCs w:val="24"/>
        </w:rPr>
        <w:t>Section I.</w:t>
      </w:r>
    </w:p>
    <w:p w14:paraId="1FCE800F" w14:textId="77777777" w:rsidR="006C1ED8" w:rsidRPr="00B74513" w:rsidRDefault="006C1ED8" w:rsidP="006C1E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</w:p>
    <w:p w14:paraId="50137DA4" w14:textId="77777777" w:rsidR="006C1ED8" w:rsidRDefault="006C1ED8" w:rsidP="006C1ED8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</w:t>
      </w:r>
      <w:r w:rsidRPr="00B74513">
        <w:rPr>
          <w:rFonts w:ascii="Times New Roman" w:eastAsia="Times New Roman" w:hAnsi="Times New Roman" w:cs="Times New Roman"/>
          <w:b/>
        </w:rPr>
        <w:t>(</w:t>
      </w:r>
      <w:r>
        <w:rPr>
          <w:rFonts w:ascii="Times New Roman" w:eastAsia="Times New Roman" w:hAnsi="Times New Roman" w:cs="Times New Roman"/>
          <w:b/>
        </w:rPr>
        <w:t xml:space="preserve">PROCUREMENT OF </w:t>
      </w:r>
      <w:r w:rsidRPr="00817AB7">
        <w:rPr>
          <w:rFonts w:ascii="Times New Roman" w:eastAsia="Times New Roman" w:hAnsi="Times New Roman" w:cs="Times New Roman"/>
          <w:b/>
        </w:rPr>
        <w:t>SUPPLY OF FURNITURE &amp; FIXTURE</w:t>
      </w:r>
      <w:r w:rsidRPr="00B74513">
        <w:rPr>
          <w:rFonts w:ascii="Times New Roman" w:eastAsia="Times New Roman" w:hAnsi="Times New Roman" w:cs="Times New Roman"/>
          <w:b/>
        </w:rPr>
        <w:t>)</w:t>
      </w:r>
    </w:p>
    <w:p w14:paraId="16C7CD47" w14:textId="77777777" w:rsidR="006C1ED8" w:rsidRPr="00B74513" w:rsidRDefault="006C1ED8" w:rsidP="006C1ED8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16"/>
          <w:szCs w:val="24"/>
          <w:vertAlign w:val="superscript"/>
        </w:rPr>
      </w:pPr>
    </w:p>
    <w:p w14:paraId="0A1AE853" w14:textId="77777777" w:rsidR="006C1ED8" w:rsidRPr="000C61ED" w:rsidRDefault="006C1ED8" w:rsidP="006C1ED8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14:paraId="454F6F3A" w14:textId="77777777" w:rsidR="006C1ED8" w:rsidRPr="00D1714A" w:rsidRDefault="006C1ED8" w:rsidP="006C1ED8">
      <w:pPr>
        <w:spacing w:after="0" w:line="240" w:lineRule="auto"/>
        <w:rPr>
          <w:b/>
          <w:sz w:val="24"/>
          <w:szCs w:val="16"/>
        </w:rPr>
      </w:pPr>
      <w:r w:rsidRPr="000C61ED">
        <w:rPr>
          <w:rFonts w:ascii="Times New Roman" w:eastAsia="Times New Roman" w:hAnsi="Times New Roman" w:cs="Times New Roman"/>
          <w:b/>
          <w:sz w:val="28"/>
          <w:szCs w:val="24"/>
        </w:rPr>
        <w:t>Contract Identification No</w:t>
      </w:r>
      <w:r w:rsidRPr="000C61ED">
        <w:rPr>
          <w:rFonts w:ascii="Times New Roman" w:eastAsia="Times New Roman" w:hAnsi="Times New Roman" w:cs="Times New Roman"/>
          <w:sz w:val="40"/>
          <w:szCs w:val="24"/>
        </w:rPr>
        <w:t>.:</w:t>
      </w:r>
      <w:r>
        <w:rPr>
          <w:b/>
          <w:sz w:val="24"/>
          <w:szCs w:val="16"/>
        </w:rPr>
        <w:t xml:space="preserve"> IFB NO.BPS/EPA/CISRB/004/26</w:t>
      </w:r>
    </w:p>
    <w:p w14:paraId="136ACAF5" w14:textId="77777777" w:rsidR="006C1ED8" w:rsidRPr="000C61ED" w:rsidRDefault="006C1ED8" w:rsidP="006C1ED8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14:paraId="02F8C60A" w14:textId="77777777" w:rsidR="006C1ED8" w:rsidRPr="00C64C87" w:rsidRDefault="006C1ED8" w:rsidP="006C1ED8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b/>
        </w:rPr>
      </w:pPr>
      <w:r w:rsidRPr="000305A1">
        <w:t>The</w:t>
      </w:r>
      <w:r>
        <w:t xml:space="preserve"> Government of the Republic of Liberia through the </w:t>
      </w:r>
      <w:r w:rsidRPr="00557C3D">
        <w:rPr>
          <w:b/>
        </w:rPr>
        <w:t>Environmental Protection Agency (EPA)</w:t>
      </w:r>
      <w:r>
        <w:t xml:space="preserve"> has received Funds from African Development Bank (AfDB) for the implementation of the </w:t>
      </w:r>
      <w:r w:rsidRPr="00EC1799">
        <w:rPr>
          <w:b/>
        </w:rPr>
        <w:t>ENHANCING CLIMATE INFORMATION SYSYTEM FOR</w:t>
      </w:r>
      <w:r w:rsidRPr="00EC1799">
        <w:rPr>
          <w:bCs/>
        </w:rPr>
        <w:t xml:space="preserve"> </w:t>
      </w:r>
      <w:r w:rsidRPr="00EC1799">
        <w:rPr>
          <w:b/>
        </w:rPr>
        <w:t>RESILIENCE DEVELOPMENT</w:t>
      </w:r>
      <w:r w:rsidRPr="00EC1799">
        <w:t xml:space="preserve"> </w:t>
      </w:r>
      <w:r w:rsidRPr="00EC1799">
        <w:rPr>
          <w:b/>
          <w:bCs/>
        </w:rPr>
        <w:t>PROJECT</w:t>
      </w:r>
      <w:r>
        <w:t xml:space="preserve"> and </w:t>
      </w:r>
      <w:r w:rsidRPr="00F879DE">
        <w:rPr>
          <w:iCs/>
        </w:rPr>
        <w:t>intends</w:t>
      </w:r>
      <w:r>
        <w:t xml:space="preserve"> to apply part of the funds towards the procurement of </w:t>
      </w:r>
      <w:r>
        <w:rPr>
          <w:b/>
        </w:rPr>
        <w:t>SUPPLY OF STATIONERIES</w:t>
      </w:r>
      <w:r w:rsidRPr="00C64C87">
        <w:rPr>
          <w:b/>
        </w:rPr>
        <w:t>.</w:t>
      </w:r>
    </w:p>
    <w:p w14:paraId="1CD2277B" w14:textId="77777777" w:rsidR="006C1ED8" w:rsidRPr="000C61ED" w:rsidRDefault="006C1ED8" w:rsidP="006C1E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4155DA" w14:textId="77777777" w:rsidR="006C1ED8" w:rsidRPr="000C61ED" w:rsidRDefault="006C1ED8" w:rsidP="006C1ED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61ED">
        <w:rPr>
          <w:rFonts w:ascii="Times New Roman" w:eastAsia="Times New Roman" w:hAnsi="Times New Roman" w:cs="Times New Roman"/>
          <w:sz w:val="24"/>
          <w:szCs w:val="24"/>
        </w:rPr>
        <w:t xml:space="preserve">The Environmental Protection Agency now invites sealed bids from eligible registered bidders for </w:t>
      </w:r>
      <w:r>
        <w:rPr>
          <w:rFonts w:ascii="Times New Roman" w:eastAsia="Times New Roman" w:hAnsi="Times New Roman" w:cs="Times New Roman"/>
          <w:sz w:val="24"/>
          <w:szCs w:val="24"/>
        </w:rPr>
        <w:t>THE SUPPLY OF STATIONERIES</w:t>
      </w:r>
      <w:r w:rsidRPr="000C61E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877791" w14:textId="77777777" w:rsidR="006C1ED8" w:rsidRPr="000C61ED" w:rsidRDefault="006C1ED8" w:rsidP="006C1ED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02DAAE" w14:textId="77777777" w:rsidR="006C1ED8" w:rsidRPr="000C61ED" w:rsidRDefault="006C1ED8" w:rsidP="006C1ED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61ED">
        <w:rPr>
          <w:rFonts w:ascii="Times New Roman" w:eastAsia="Times New Roman" w:hAnsi="Times New Roman" w:cs="Times New Roman"/>
          <w:sz w:val="24"/>
          <w:szCs w:val="24"/>
        </w:rPr>
        <w:t xml:space="preserve">Bidding will be conducted through the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Restricted Bidding</w:t>
      </w:r>
      <w:r w:rsidRPr="000C61ED">
        <w:rPr>
          <w:rFonts w:ascii="Times New Roman" w:eastAsia="Times New Roman" w:hAnsi="Times New Roman" w:cs="Times New Roman"/>
          <w:b/>
          <w:sz w:val="24"/>
          <w:szCs w:val="24"/>
        </w:rPr>
        <w:t xml:space="preserve"> process </w:t>
      </w:r>
      <w:r w:rsidRPr="000C61ED">
        <w:rPr>
          <w:rFonts w:ascii="Times New Roman" w:eastAsia="Times New Roman" w:hAnsi="Times New Roman" w:cs="Times New Roman"/>
          <w:sz w:val="24"/>
          <w:szCs w:val="24"/>
        </w:rPr>
        <w:t>as specified in the Public Procurement &amp; Concessions Commission Act (PPCA) of 2010.</w:t>
      </w:r>
    </w:p>
    <w:p w14:paraId="768C195A" w14:textId="77777777" w:rsidR="006C1ED8" w:rsidRPr="00B669CF" w:rsidRDefault="006C1ED8" w:rsidP="006C1ED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C61ED">
        <w:rPr>
          <w:rFonts w:ascii="Times New Roman" w:eastAsia="Times New Roman" w:hAnsi="Times New Roman" w:cs="Times New Roman"/>
          <w:sz w:val="24"/>
          <w:szCs w:val="24"/>
          <w:u w:val="single"/>
        </w:rPr>
        <w:t>Specification &amp; Quantity</w:t>
      </w:r>
    </w:p>
    <w:p w14:paraId="77B59138" w14:textId="77777777" w:rsidR="006C1ED8" w:rsidRPr="000C61ED" w:rsidRDefault="006C1ED8" w:rsidP="006C1ED8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6"/>
        <w:gridCol w:w="1546"/>
        <w:gridCol w:w="1402"/>
        <w:gridCol w:w="3756"/>
      </w:tblGrid>
      <w:tr w:rsidR="006C1ED8" w:rsidRPr="00824E9F" w14:paraId="1CE293B8" w14:textId="77777777" w:rsidTr="0016029D">
        <w:tc>
          <w:tcPr>
            <w:tcW w:w="0" w:type="auto"/>
            <w:hideMark/>
          </w:tcPr>
          <w:p w14:paraId="0B91178B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  <w:b/>
                <w:bCs/>
              </w:rPr>
            </w:pPr>
            <w:r w:rsidRPr="00824E9F">
              <w:rPr>
                <w:rFonts w:ascii="Times New Roman" w:hAnsi="Times New Roman"/>
                <w:b/>
                <w:bCs/>
              </w:rPr>
              <w:t>DESCRIPTION</w:t>
            </w:r>
          </w:p>
        </w:tc>
        <w:tc>
          <w:tcPr>
            <w:tcW w:w="0" w:type="auto"/>
            <w:hideMark/>
          </w:tcPr>
          <w:p w14:paraId="5840EF42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  <w:b/>
                <w:bCs/>
              </w:rPr>
            </w:pPr>
            <w:r w:rsidRPr="00824E9F">
              <w:rPr>
                <w:rFonts w:ascii="Times New Roman" w:hAnsi="Times New Roman"/>
                <w:b/>
                <w:bCs/>
              </w:rPr>
              <w:t>DELIVERY TIME</w:t>
            </w:r>
          </w:p>
        </w:tc>
        <w:tc>
          <w:tcPr>
            <w:tcW w:w="0" w:type="auto"/>
            <w:hideMark/>
          </w:tcPr>
          <w:p w14:paraId="4E27A6EB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  <w:b/>
                <w:bCs/>
              </w:rPr>
            </w:pPr>
            <w:r w:rsidRPr="00824E9F">
              <w:rPr>
                <w:rFonts w:ascii="Times New Roman" w:hAnsi="Times New Roman"/>
                <w:b/>
                <w:bCs/>
              </w:rPr>
              <w:t>QUANTITY</w:t>
            </w:r>
          </w:p>
        </w:tc>
        <w:tc>
          <w:tcPr>
            <w:tcW w:w="0" w:type="auto"/>
            <w:hideMark/>
          </w:tcPr>
          <w:p w14:paraId="623B6D72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  <w:b/>
                <w:bCs/>
              </w:rPr>
            </w:pPr>
            <w:r w:rsidRPr="00824E9F">
              <w:rPr>
                <w:rFonts w:ascii="Times New Roman" w:hAnsi="Times New Roman"/>
                <w:b/>
                <w:bCs/>
              </w:rPr>
              <w:t>SPECIFICATIONS / NOTES</w:t>
            </w:r>
          </w:p>
        </w:tc>
      </w:tr>
      <w:tr w:rsidR="006C1ED8" w:rsidRPr="00824E9F" w14:paraId="596FD1DD" w14:textId="77777777" w:rsidTr="0016029D">
        <w:tc>
          <w:tcPr>
            <w:tcW w:w="0" w:type="auto"/>
            <w:hideMark/>
          </w:tcPr>
          <w:p w14:paraId="3B49C380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HP LaserJet 4350n</w:t>
            </w:r>
          </w:p>
        </w:tc>
        <w:tc>
          <w:tcPr>
            <w:tcW w:w="0" w:type="auto"/>
            <w:hideMark/>
          </w:tcPr>
          <w:p w14:paraId="17DDCE2F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Two Weeks</w:t>
            </w:r>
          </w:p>
        </w:tc>
        <w:tc>
          <w:tcPr>
            <w:tcW w:w="0" w:type="auto"/>
            <w:hideMark/>
          </w:tcPr>
          <w:p w14:paraId="333B9BE5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1 Unit</w:t>
            </w:r>
          </w:p>
        </w:tc>
        <w:tc>
          <w:tcPr>
            <w:tcW w:w="0" w:type="auto"/>
            <w:hideMark/>
          </w:tcPr>
          <w:p w14:paraId="10D86A39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Mono, 1200 dpi, 55 ppm, Network, Duplex optional, 500-sheet tray – Main heavy-use printer</w:t>
            </w:r>
          </w:p>
        </w:tc>
      </w:tr>
      <w:tr w:rsidR="006C1ED8" w:rsidRPr="00824E9F" w14:paraId="082B1271" w14:textId="77777777" w:rsidTr="0016029D">
        <w:tc>
          <w:tcPr>
            <w:tcW w:w="0" w:type="auto"/>
            <w:hideMark/>
          </w:tcPr>
          <w:p w14:paraId="31D2FE3A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HP LaserJet 1320</w:t>
            </w:r>
          </w:p>
        </w:tc>
        <w:tc>
          <w:tcPr>
            <w:tcW w:w="0" w:type="auto"/>
            <w:hideMark/>
          </w:tcPr>
          <w:p w14:paraId="066FC2FA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Two Weeks</w:t>
            </w:r>
          </w:p>
        </w:tc>
        <w:tc>
          <w:tcPr>
            <w:tcW w:w="0" w:type="auto"/>
            <w:hideMark/>
          </w:tcPr>
          <w:p w14:paraId="0897A460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1 Unit</w:t>
            </w:r>
          </w:p>
        </w:tc>
        <w:tc>
          <w:tcPr>
            <w:tcW w:w="0" w:type="auto"/>
            <w:hideMark/>
          </w:tcPr>
          <w:p w14:paraId="3C89A927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Mono, 1200 dpi, 22 ppm, USB/Parallel, Manual duplex – Secondary/backup printer</w:t>
            </w:r>
          </w:p>
        </w:tc>
      </w:tr>
      <w:tr w:rsidR="006C1ED8" w:rsidRPr="00824E9F" w14:paraId="7726A882" w14:textId="77777777" w:rsidTr="0016029D">
        <w:tc>
          <w:tcPr>
            <w:tcW w:w="0" w:type="auto"/>
            <w:hideMark/>
          </w:tcPr>
          <w:p w14:paraId="776F2149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HP LaserJet 1020</w:t>
            </w:r>
          </w:p>
        </w:tc>
        <w:tc>
          <w:tcPr>
            <w:tcW w:w="0" w:type="auto"/>
            <w:hideMark/>
          </w:tcPr>
          <w:p w14:paraId="7D5CDC1C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Two Weeks</w:t>
            </w:r>
          </w:p>
        </w:tc>
        <w:tc>
          <w:tcPr>
            <w:tcW w:w="0" w:type="auto"/>
            <w:hideMark/>
          </w:tcPr>
          <w:p w14:paraId="6E752245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1 Unit</w:t>
            </w:r>
          </w:p>
        </w:tc>
        <w:tc>
          <w:tcPr>
            <w:tcW w:w="0" w:type="auto"/>
            <w:hideMark/>
          </w:tcPr>
          <w:p w14:paraId="1EB093E6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Mono, 600 dpi, 14 ppm, USB 2.0 only (Legacy driver support) – Legacy/standalone printer</w:t>
            </w:r>
          </w:p>
        </w:tc>
      </w:tr>
      <w:tr w:rsidR="006C1ED8" w:rsidRPr="00824E9F" w14:paraId="272E0EC0" w14:textId="77777777" w:rsidTr="0016029D">
        <w:tc>
          <w:tcPr>
            <w:tcW w:w="0" w:type="auto"/>
            <w:hideMark/>
          </w:tcPr>
          <w:p w14:paraId="211B67C8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Brown envelope (A4)</w:t>
            </w:r>
          </w:p>
        </w:tc>
        <w:tc>
          <w:tcPr>
            <w:tcW w:w="0" w:type="auto"/>
            <w:hideMark/>
          </w:tcPr>
          <w:p w14:paraId="33693481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Two Weeks</w:t>
            </w:r>
          </w:p>
        </w:tc>
        <w:tc>
          <w:tcPr>
            <w:tcW w:w="0" w:type="auto"/>
            <w:hideMark/>
          </w:tcPr>
          <w:p w14:paraId="66101253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10 pks</w:t>
            </w:r>
          </w:p>
        </w:tc>
        <w:tc>
          <w:tcPr>
            <w:tcW w:w="0" w:type="auto"/>
            <w:hideMark/>
          </w:tcPr>
          <w:p w14:paraId="119BF5B6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</w:p>
        </w:tc>
      </w:tr>
      <w:tr w:rsidR="006C1ED8" w:rsidRPr="00824E9F" w14:paraId="65B8E18E" w14:textId="77777777" w:rsidTr="0016029D">
        <w:tc>
          <w:tcPr>
            <w:tcW w:w="0" w:type="auto"/>
            <w:hideMark/>
          </w:tcPr>
          <w:p w14:paraId="2CF8A81A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Hanging folders</w:t>
            </w:r>
          </w:p>
        </w:tc>
        <w:tc>
          <w:tcPr>
            <w:tcW w:w="0" w:type="auto"/>
            <w:hideMark/>
          </w:tcPr>
          <w:p w14:paraId="5A55CACE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Two Weeks</w:t>
            </w:r>
          </w:p>
        </w:tc>
        <w:tc>
          <w:tcPr>
            <w:tcW w:w="0" w:type="auto"/>
            <w:hideMark/>
          </w:tcPr>
          <w:p w14:paraId="2852271D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10 Box</w:t>
            </w:r>
          </w:p>
        </w:tc>
        <w:tc>
          <w:tcPr>
            <w:tcW w:w="0" w:type="auto"/>
            <w:hideMark/>
          </w:tcPr>
          <w:p w14:paraId="72B35B0C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</w:p>
        </w:tc>
      </w:tr>
      <w:tr w:rsidR="006C1ED8" w:rsidRPr="00824E9F" w14:paraId="3EEA857D" w14:textId="77777777" w:rsidTr="0016029D">
        <w:tc>
          <w:tcPr>
            <w:tcW w:w="0" w:type="auto"/>
            <w:hideMark/>
          </w:tcPr>
          <w:p w14:paraId="00B1EAB8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A4 Folders (cardboard/plastic)</w:t>
            </w:r>
          </w:p>
        </w:tc>
        <w:tc>
          <w:tcPr>
            <w:tcW w:w="0" w:type="auto"/>
            <w:hideMark/>
          </w:tcPr>
          <w:p w14:paraId="4486380F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Two Weeks</w:t>
            </w:r>
          </w:p>
        </w:tc>
        <w:tc>
          <w:tcPr>
            <w:tcW w:w="0" w:type="auto"/>
            <w:hideMark/>
          </w:tcPr>
          <w:p w14:paraId="6C217F86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8 Box</w:t>
            </w:r>
          </w:p>
        </w:tc>
        <w:tc>
          <w:tcPr>
            <w:tcW w:w="0" w:type="auto"/>
            <w:hideMark/>
          </w:tcPr>
          <w:p w14:paraId="5C262872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</w:p>
        </w:tc>
      </w:tr>
      <w:tr w:rsidR="006C1ED8" w:rsidRPr="00824E9F" w14:paraId="17198026" w14:textId="77777777" w:rsidTr="0016029D">
        <w:tc>
          <w:tcPr>
            <w:tcW w:w="0" w:type="auto"/>
            <w:hideMark/>
          </w:tcPr>
          <w:p w14:paraId="460FF1B7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Box files</w:t>
            </w:r>
          </w:p>
        </w:tc>
        <w:tc>
          <w:tcPr>
            <w:tcW w:w="0" w:type="auto"/>
            <w:hideMark/>
          </w:tcPr>
          <w:p w14:paraId="6CB8C322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Two Weeks</w:t>
            </w:r>
          </w:p>
        </w:tc>
        <w:tc>
          <w:tcPr>
            <w:tcW w:w="0" w:type="auto"/>
            <w:hideMark/>
          </w:tcPr>
          <w:p w14:paraId="0722DE66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 xml:space="preserve">10 </w:t>
            </w:r>
            <w:proofErr w:type="spellStart"/>
            <w:r w:rsidRPr="00824E9F">
              <w:rPr>
                <w:rFonts w:ascii="Times New Roman" w:hAnsi="Times New Roman"/>
              </w:rPr>
              <w:t>ctns</w:t>
            </w:r>
            <w:proofErr w:type="spellEnd"/>
          </w:p>
        </w:tc>
        <w:tc>
          <w:tcPr>
            <w:tcW w:w="0" w:type="auto"/>
            <w:hideMark/>
          </w:tcPr>
          <w:p w14:paraId="5FBAAA06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</w:p>
        </w:tc>
      </w:tr>
      <w:tr w:rsidR="006C1ED8" w:rsidRPr="00824E9F" w14:paraId="0DDE76FA" w14:textId="77777777" w:rsidTr="0016029D">
        <w:tc>
          <w:tcPr>
            <w:tcW w:w="0" w:type="auto"/>
            <w:hideMark/>
          </w:tcPr>
          <w:p w14:paraId="4855EEB9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lastRenderedPageBreak/>
              <w:t>Expanding file wallet (13 pockets)</w:t>
            </w:r>
          </w:p>
        </w:tc>
        <w:tc>
          <w:tcPr>
            <w:tcW w:w="0" w:type="auto"/>
            <w:hideMark/>
          </w:tcPr>
          <w:p w14:paraId="23B3FC89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Two Weeks</w:t>
            </w:r>
          </w:p>
        </w:tc>
        <w:tc>
          <w:tcPr>
            <w:tcW w:w="0" w:type="auto"/>
            <w:hideMark/>
          </w:tcPr>
          <w:p w14:paraId="4AEBD8A1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5 pcs</w:t>
            </w:r>
          </w:p>
        </w:tc>
        <w:tc>
          <w:tcPr>
            <w:tcW w:w="0" w:type="auto"/>
            <w:hideMark/>
          </w:tcPr>
          <w:p w14:paraId="54E26F8E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</w:p>
        </w:tc>
      </w:tr>
      <w:tr w:rsidR="006C1ED8" w:rsidRPr="00824E9F" w14:paraId="7E78ACBB" w14:textId="77777777" w:rsidTr="0016029D">
        <w:tc>
          <w:tcPr>
            <w:tcW w:w="0" w:type="auto"/>
            <w:hideMark/>
          </w:tcPr>
          <w:p w14:paraId="2A8706E0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Ring binders (A4, 2-ring &amp; 4-ring)</w:t>
            </w:r>
          </w:p>
        </w:tc>
        <w:tc>
          <w:tcPr>
            <w:tcW w:w="0" w:type="auto"/>
            <w:hideMark/>
          </w:tcPr>
          <w:p w14:paraId="191F7FBE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Two Weeks</w:t>
            </w:r>
          </w:p>
        </w:tc>
        <w:tc>
          <w:tcPr>
            <w:tcW w:w="0" w:type="auto"/>
            <w:hideMark/>
          </w:tcPr>
          <w:p w14:paraId="6874509F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12 pcs</w:t>
            </w:r>
          </w:p>
        </w:tc>
        <w:tc>
          <w:tcPr>
            <w:tcW w:w="0" w:type="auto"/>
            <w:hideMark/>
          </w:tcPr>
          <w:p w14:paraId="5145D13B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</w:p>
        </w:tc>
      </w:tr>
      <w:tr w:rsidR="006C1ED8" w:rsidRPr="00824E9F" w14:paraId="67810ED8" w14:textId="77777777" w:rsidTr="0016029D">
        <w:tc>
          <w:tcPr>
            <w:tcW w:w="0" w:type="auto"/>
            <w:hideMark/>
          </w:tcPr>
          <w:p w14:paraId="76877C23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Binder dividers / index tabs</w:t>
            </w:r>
          </w:p>
        </w:tc>
        <w:tc>
          <w:tcPr>
            <w:tcW w:w="0" w:type="auto"/>
            <w:hideMark/>
          </w:tcPr>
          <w:p w14:paraId="46B254CF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Two Weeks</w:t>
            </w:r>
          </w:p>
        </w:tc>
        <w:tc>
          <w:tcPr>
            <w:tcW w:w="0" w:type="auto"/>
            <w:hideMark/>
          </w:tcPr>
          <w:p w14:paraId="426C5A0C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10 pks</w:t>
            </w:r>
          </w:p>
        </w:tc>
        <w:tc>
          <w:tcPr>
            <w:tcW w:w="0" w:type="auto"/>
            <w:hideMark/>
          </w:tcPr>
          <w:p w14:paraId="51C757D3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</w:p>
        </w:tc>
      </w:tr>
      <w:tr w:rsidR="006C1ED8" w:rsidRPr="00824E9F" w14:paraId="2F0B5475" w14:textId="77777777" w:rsidTr="0016029D">
        <w:tc>
          <w:tcPr>
            <w:tcW w:w="0" w:type="auto"/>
            <w:hideMark/>
          </w:tcPr>
          <w:p w14:paraId="5D236276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Clear book / display book (40 pockets)</w:t>
            </w:r>
          </w:p>
        </w:tc>
        <w:tc>
          <w:tcPr>
            <w:tcW w:w="0" w:type="auto"/>
            <w:hideMark/>
          </w:tcPr>
          <w:p w14:paraId="31853B95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Two Weeks</w:t>
            </w:r>
          </w:p>
        </w:tc>
        <w:tc>
          <w:tcPr>
            <w:tcW w:w="0" w:type="auto"/>
            <w:hideMark/>
          </w:tcPr>
          <w:p w14:paraId="5F4BA07D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8 pcs</w:t>
            </w:r>
          </w:p>
        </w:tc>
        <w:tc>
          <w:tcPr>
            <w:tcW w:w="0" w:type="auto"/>
            <w:hideMark/>
          </w:tcPr>
          <w:p w14:paraId="7358C1AF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</w:p>
        </w:tc>
      </w:tr>
      <w:tr w:rsidR="006C1ED8" w:rsidRPr="00824E9F" w14:paraId="7C783501" w14:textId="77777777" w:rsidTr="0016029D">
        <w:tc>
          <w:tcPr>
            <w:tcW w:w="0" w:type="auto"/>
            <w:hideMark/>
          </w:tcPr>
          <w:p w14:paraId="60B3C5F9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Reams of paper (A4, 80gsm)</w:t>
            </w:r>
          </w:p>
        </w:tc>
        <w:tc>
          <w:tcPr>
            <w:tcW w:w="0" w:type="auto"/>
            <w:hideMark/>
          </w:tcPr>
          <w:p w14:paraId="6BBEC782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Two Weeks</w:t>
            </w:r>
          </w:p>
        </w:tc>
        <w:tc>
          <w:tcPr>
            <w:tcW w:w="0" w:type="auto"/>
            <w:hideMark/>
          </w:tcPr>
          <w:p w14:paraId="10F8AF34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15 Box</w:t>
            </w:r>
          </w:p>
        </w:tc>
        <w:tc>
          <w:tcPr>
            <w:tcW w:w="0" w:type="auto"/>
            <w:hideMark/>
          </w:tcPr>
          <w:p w14:paraId="2F6623CD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For printers listed above</w:t>
            </w:r>
          </w:p>
        </w:tc>
      </w:tr>
      <w:tr w:rsidR="006C1ED8" w:rsidRPr="00824E9F" w14:paraId="71FA10B2" w14:textId="77777777" w:rsidTr="0016029D">
        <w:tc>
          <w:tcPr>
            <w:tcW w:w="0" w:type="auto"/>
            <w:hideMark/>
          </w:tcPr>
          <w:p w14:paraId="2A9656C9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Sticky notes (assorted sizes &amp; colors)</w:t>
            </w:r>
          </w:p>
        </w:tc>
        <w:tc>
          <w:tcPr>
            <w:tcW w:w="0" w:type="auto"/>
            <w:hideMark/>
          </w:tcPr>
          <w:p w14:paraId="648C1464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Two Weeks</w:t>
            </w:r>
          </w:p>
        </w:tc>
        <w:tc>
          <w:tcPr>
            <w:tcW w:w="0" w:type="auto"/>
            <w:hideMark/>
          </w:tcPr>
          <w:p w14:paraId="6CF72315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20 pads</w:t>
            </w:r>
          </w:p>
        </w:tc>
        <w:tc>
          <w:tcPr>
            <w:tcW w:w="0" w:type="auto"/>
            <w:hideMark/>
          </w:tcPr>
          <w:p w14:paraId="6009C5E7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</w:p>
        </w:tc>
      </w:tr>
      <w:tr w:rsidR="006C1ED8" w:rsidRPr="00824E9F" w14:paraId="30783CB1" w14:textId="77777777" w:rsidTr="0016029D">
        <w:tc>
          <w:tcPr>
            <w:tcW w:w="0" w:type="auto"/>
            <w:hideMark/>
          </w:tcPr>
          <w:p w14:paraId="215F7E71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Flip chart paper (plain &amp; grid)</w:t>
            </w:r>
          </w:p>
        </w:tc>
        <w:tc>
          <w:tcPr>
            <w:tcW w:w="0" w:type="auto"/>
            <w:hideMark/>
          </w:tcPr>
          <w:p w14:paraId="67827F9A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Two Weeks</w:t>
            </w:r>
          </w:p>
        </w:tc>
        <w:tc>
          <w:tcPr>
            <w:tcW w:w="0" w:type="auto"/>
            <w:hideMark/>
          </w:tcPr>
          <w:p w14:paraId="14662CE3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5 pads</w:t>
            </w:r>
          </w:p>
        </w:tc>
        <w:tc>
          <w:tcPr>
            <w:tcW w:w="0" w:type="auto"/>
            <w:hideMark/>
          </w:tcPr>
          <w:p w14:paraId="2ED4B032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</w:p>
        </w:tc>
      </w:tr>
      <w:tr w:rsidR="006C1ED8" w:rsidRPr="00824E9F" w14:paraId="0EF3E310" w14:textId="77777777" w:rsidTr="0016029D">
        <w:tc>
          <w:tcPr>
            <w:tcW w:w="0" w:type="auto"/>
            <w:hideMark/>
          </w:tcPr>
          <w:p w14:paraId="0FBD1391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Tracing paper / transparent film</w:t>
            </w:r>
          </w:p>
        </w:tc>
        <w:tc>
          <w:tcPr>
            <w:tcW w:w="0" w:type="auto"/>
            <w:hideMark/>
          </w:tcPr>
          <w:p w14:paraId="63A45D2B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Two Weeks</w:t>
            </w:r>
          </w:p>
        </w:tc>
        <w:tc>
          <w:tcPr>
            <w:tcW w:w="0" w:type="auto"/>
            <w:hideMark/>
          </w:tcPr>
          <w:p w14:paraId="33971D01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2 pks</w:t>
            </w:r>
          </w:p>
        </w:tc>
        <w:tc>
          <w:tcPr>
            <w:tcW w:w="0" w:type="auto"/>
            <w:hideMark/>
          </w:tcPr>
          <w:p w14:paraId="474075CC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</w:p>
        </w:tc>
      </w:tr>
      <w:tr w:rsidR="006C1ED8" w:rsidRPr="00824E9F" w14:paraId="42A04652" w14:textId="77777777" w:rsidTr="0016029D">
        <w:tc>
          <w:tcPr>
            <w:tcW w:w="0" w:type="auto"/>
            <w:hideMark/>
          </w:tcPr>
          <w:p w14:paraId="3D5A8905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Whiteboard (standing/mobile, 90x120cm)</w:t>
            </w:r>
          </w:p>
        </w:tc>
        <w:tc>
          <w:tcPr>
            <w:tcW w:w="0" w:type="auto"/>
            <w:hideMark/>
          </w:tcPr>
          <w:p w14:paraId="55476519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Two Weeks</w:t>
            </w:r>
          </w:p>
        </w:tc>
        <w:tc>
          <w:tcPr>
            <w:tcW w:w="0" w:type="auto"/>
            <w:hideMark/>
          </w:tcPr>
          <w:p w14:paraId="2EFE5995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1 Set</w:t>
            </w:r>
          </w:p>
        </w:tc>
        <w:tc>
          <w:tcPr>
            <w:tcW w:w="0" w:type="auto"/>
            <w:hideMark/>
          </w:tcPr>
          <w:p w14:paraId="6EBF7960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</w:p>
        </w:tc>
      </w:tr>
      <w:tr w:rsidR="006C1ED8" w:rsidRPr="00824E9F" w14:paraId="44A9ED6F" w14:textId="77777777" w:rsidTr="0016029D">
        <w:tc>
          <w:tcPr>
            <w:tcW w:w="0" w:type="auto"/>
            <w:hideMark/>
          </w:tcPr>
          <w:p w14:paraId="19B687BD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Whiteboard markers (assorted colors)</w:t>
            </w:r>
          </w:p>
        </w:tc>
        <w:tc>
          <w:tcPr>
            <w:tcW w:w="0" w:type="auto"/>
            <w:hideMark/>
          </w:tcPr>
          <w:p w14:paraId="0A82303C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Two Weeks</w:t>
            </w:r>
          </w:p>
        </w:tc>
        <w:tc>
          <w:tcPr>
            <w:tcW w:w="0" w:type="auto"/>
            <w:hideMark/>
          </w:tcPr>
          <w:p w14:paraId="3F8127B8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4 pks</w:t>
            </w:r>
          </w:p>
        </w:tc>
        <w:tc>
          <w:tcPr>
            <w:tcW w:w="0" w:type="auto"/>
            <w:hideMark/>
          </w:tcPr>
          <w:p w14:paraId="58DD80FA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</w:p>
        </w:tc>
      </w:tr>
      <w:tr w:rsidR="006C1ED8" w:rsidRPr="00824E9F" w14:paraId="7910B089" w14:textId="77777777" w:rsidTr="0016029D">
        <w:tc>
          <w:tcPr>
            <w:tcW w:w="0" w:type="auto"/>
            <w:hideMark/>
          </w:tcPr>
          <w:p w14:paraId="46068368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Whiteboard eraser &amp; cleaner</w:t>
            </w:r>
          </w:p>
        </w:tc>
        <w:tc>
          <w:tcPr>
            <w:tcW w:w="0" w:type="auto"/>
            <w:hideMark/>
          </w:tcPr>
          <w:p w14:paraId="02EBFC95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Two Weeks</w:t>
            </w:r>
          </w:p>
        </w:tc>
        <w:tc>
          <w:tcPr>
            <w:tcW w:w="0" w:type="auto"/>
            <w:hideMark/>
          </w:tcPr>
          <w:p w14:paraId="3245A4C4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2 sets</w:t>
            </w:r>
          </w:p>
        </w:tc>
        <w:tc>
          <w:tcPr>
            <w:tcW w:w="0" w:type="auto"/>
            <w:hideMark/>
          </w:tcPr>
          <w:p w14:paraId="34CEB55E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</w:p>
        </w:tc>
      </w:tr>
      <w:tr w:rsidR="006C1ED8" w:rsidRPr="00824E9F" w14:paraId="0A5A09CB" w14:textId="77777777" w:rsidTr="0016029D">
        <w:tc>
          <w:tcPr>
            <w:tcW w:w="0" w:type="auto"/>
            <w:hideMark/>
          </w:tcPr>
          <w:p w14:paraId="10516C5C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Push pins &amp; map tacks</w:t>
            </w:r>
          </w:p>
        </w:tc>
        <w:tc>
          <w:tcPr>
            <w:tcW w:w="0" w:type="auto"/>
            <w:hideMark/>
          </w:tcPr>
          <w:p w14:paraId="1EB6D12D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Two Weeks</w:t>
            </w:r>
          </w:p>
        </w:tc>
        <w:tc>
          <w:tcPr>
            <w:tcW w:w="0" w:type="auto"/>
            <w:hideMark/>
          </w:tcPr>
          <w:p w14:paraId="66837753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3 pks</w:t>
            </w:r>
          </w:p>
        </w:tc>
        <w:tc>
          <w:tcPr>
            <w:tcW w:w="0" w:type="auto"/>
            <w:hideMark/>
          </w:tcPr>
          <w:p w14:paraId="5C858C09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</w:p>
        </w:tc>
      </w:tr>
      <w:tr w:rsidR="006C1ED8" w:rsidRPr="00824E9F" w14:paraId="627FF391" w14:textId="77777777" w:rsidTr="0016029D">
        <w:tc>
          <w:tcPr>
            <w:tcW w:w="0" w:type="auto"/>
            <w:hideMark/>
          </w:tcPr>
          <w:p w14:paraId="3B366007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Task board (Kanban, magnetic or sticky)</w:t>
            </w:r>
          </w:p>
        </w:tc>
        <w:tc>
          <w:tcPr>
            <w:tcW w:w="0" w:type="auto"/>
            <w:hideMark/>
          </w:tcPr>
          <w:p w14:paraId="300EB79F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Two Weeks</w:t>
            </w:r>
          </w:p>
        </w:tc>
        <w:tc>
          <w:tcPr>
            <w:tcW w:w="0" w:type="auto"/>
            <w:hideMark/>
          </w:tcPr>
          <w:p w14:paraId="3FA728C0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1 set</w:t>
            </w:r>
          </w:p>
        </w:tc>
        <w:tc>
          <w:tcPr>
            <w:tcW w:w="0" w:type="auto"/>
            <w:hideMark/>
          </w:tcPr>
          <w:p w14:paraId="0AD32D5D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</w:p>
        </w:tc>
      </w:tr>
      <w:tr w:rsidR="006C1ED8" w:rsidRPr="00824E9F" w14:paraId="354D61E3" w14:textId="77777777" w:rsidTr="0016029D">
        <w:tc>
          <w:tcPr>
            <w:tcW w:w="0" w:type="auto"/>
            <w:hideMark/>
          </w:tcPr>
          <w:p w14:paraId="61AFF703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Pens (black, blue, red, green)</w:t>
            </w:r>
          </w:p>
        </w:tc>
        <w:tc>
          <w:tcPr>
            <w:tcW w:w="0" w:type="auto"/>
            <w:hideMark/>
          </w:tcPr>
          <w:p w14:paraId="36A4192A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Two Weeks</w:t>
            </w:r>
          </w:p>
        </w:tc>
        <w:tc>
          <w:tcPr>
            <w:tcW w:w="0" w:type="auto"/>
            <w:hideMark/>
          </w:tcPr>
          <w:p w14:paraId="50662963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5 Box</w:t>
            </w:r>
          </w:p>
        </w:tc>
        <w:tc>
          <w:tcPr>
            <w:tcW w:w="0" w:type="auto"/>
            <w:hideMark/>
          </w:tcPr>
          <w:p w14:paraId="7A4E9F97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</w:p>
        </w:tc>
      </w:tr>
      <w:tr w:rsidR="006C1ED8" w:rsidRPr="00824E9F" w14:paraId="12E78921" w14:textId="77777777" w:rsidTr="0016029D">
        <w:tc>
          <w:tcPr>
            <w:tcW w:w="0" w:type="auto"/>
            <w:hideMark/>
          </w:tcPr>
          <w:p w14:paraId="74B10905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Highlighter (yellow, pink, green, orange)</w:t>
            </w:r>
          </w:p>
        </w:tc>
        <w:tc>
          <w:tcPr>
            <w:tcW w:w="0" w:type="auto"/>
            <w:hideMark/>
          </w:tcPr>
          <w:p w14:paraId="46B3F090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Two Weeks</w:t>
            </w:r>
          </w:p>
        </w:tc>
        <w:tc>
          <w:tcPr>
            <w:tcW w:w="0" w:type="auto"/>
            <w:hideMark/>
          </w:tcPr>
          <w:p w14:paraId="0020A5F3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3 Pks</w:t>
            </w:r>
          </w:p>
        </w:tc>
        <w:tc>
          <w:tcPr>
            <w:tcW w:w="0" w:type="auto"/>
            <w:hideMark/>
          </w:tcPr>
          <w:p w14:paraId="7F8B0263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</w:p>
        </w:tc>
      </w:tr>
      <w:tr w:rsidR="006C1ED8" w:rsidRPr="00824E9F" w14:paraId="3D8BCDD3" w14:textId="77777777" w:rsidTr="0016029D">
        <w:tc>
          <w:tcPr>
            <w:tcW w:w="0" w:type="auto"/>
            <w:hideMark/>
          </w:tcPr>
          <w:p w14:paraId="57846DE9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Permanent markers (fine &amp; medium tip)</w:t>
            </w:r>
          </w:p>
        </w:tc>
        <w:tc>
          <w:tcPr>
            <w:tcW w:w="0" w:type="auto"/>
            <w:hideMark/>
          </w:tcPr>
          <w:p w14:paraId="0E7962F5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Two Weeks</w:t>
            </w:r>
          </w:p>
        </w:tc>
        <w:tc>
          <w:tcPr>
            <w:tcW w:w="0" w:type="auto"/>
            <w:hideMark/>
          </w:tcPr>
          <w:p w14:paraId="61D60647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2 Box</w:t>
            </w:r>
          </w:p>
        </w:tc>
        <w:tc>
          <w:tcPr>
            <w:tcW w:w="0" w:type="auto"/>
            <w:hideMark/>
          </w:tcPr>
          <w:p w14:paraId="6ABBB140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</w:p>
        </w:tc>
      </w:tr>
      <w:tr w:rsidR="006C1ED8" w:rsidRPr="00824E9F" w14:paraId="65D8B6A6" w14:textId="77777777" w:rsidTr="0016029D">
        <w:tc>
          <w:tcPr>
            <w:tcW w:w="0" w:type="auto"/>
            <w:hideMark/>
          </w:tcPr>
          <w:p w14:paraId="3763EEDF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Pencils (HB) &amp; mechanical pencils</w:t>
            </w:r>
          </w:p>
        </w:tc>
        <w:tc>
          <w:tcPr>
            <w:tcW w:w="0" w:type="auto"/>
            <w:hideMark/>
          </w:tcPr>
          <w:p w14:paraId="0FCFA4FA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Two Weeks</w:t>
            </w:r>
          </w:p>
        </w:tc>
        <w:tc>
          <w:tcPr>
            <w:tcW w:w="0" w:type="auto"/>
            <w:hideMark/>
          </w:tcPr>
          <w:p w14:paraId="2BF8B4A2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2 Box</w:t>
            </w:r>
          </w:p>
        </w:tc>
        <w:tc>
          <w:tcPr>
            <w:tcW w:w="0" w:type="auto"/>
            <w:hideMark/>
          </w:tcPr>
          <w:p w14:paraId="7F366BF6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</w:p>
        </w:tc>
      </w:tr>
      <w:tr w:rsidR="006C1ED8" w:rsidRPr="00824E9F" w14:paraId="372B1A90" w14:textId="77777777" w:rsidTr="0016029D">
        <w:tc>
          <w:tcPr>
            <w:tcW w:w="0" w:type="auto"/>
            <w:hideMark/>
          </w:tcPr>
          <w:p w14:paraId="45E3E8ED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lastRenderedPageBreak/>
              <w:t>Erasers &amp; sharpeners</w:t>
            </w:r>
          </w:p>
        </w:tc>
        <w:tc>
          <w:tcPr>
            <w:tcW w:w="0" w:type="auto"/>
            <w:hideMark/>
          </w:tcPr>
          <w:p w14:paraId="536BB825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Two Weeks</w:t>
            </w:r>
          </w:p>
        </w:tc>
        <w:tc>
          <w:tcPr>
            <w:tcW w:w="0" w:type="auto"/>
            <w:hideMark/>
          </w:tcPr>
          <w:p w14:paraId="66843A6E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1 pk each</w:t>
            </w:r>
          </w:p>
        </w:tc>
        <w:tc>
          <w:tcPr>
            <w:tcW w:w="0" w:type="auto"/>
            <w:hideMark/>
          </w:tcPr>
          <w:p w14:paraId="79C289BD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</w:p>
        </w:tc>
      </w:tr>
      <w:tr w:rsidR="006C1ED8" w:rsidRPr="00824E9F" w14:paraId="1FFF989B" w14:textId="77777777" w:rsidTr="0016029D">
        <w:tc>
          <w:tcPr>
            <w:tcW w:w="0" w:type="auto"/>
            <w:hideMark/>
          </w:tcPr>
          <w:p w14:paraId="0BA6C661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Rulers (30cm &amp; 60cm)</w:t>
            </w:r>
          </w:p>
        </w:tc>
        <w:tc>
          <w:tcPr>
            <w:tcW w:w="0" w:type="auto"/>
            <w:hideMark/>
          </w:tcPr>
          <w:p w14:paraId="18153655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Two Weeks</w:t>
            </w:r>
          </w:p>
        </w:tc>
        <w:tc>
          <w:tcPr>
            <w:tcW w:w="0" w:type="auto"/>
            <w:hideMark/>
          </w:tcPr>
          <w:p w14:paraId="00D20C1C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5 pcs</w:t>
            </w:r>
          </w:p>
        </w:tc>
        <w:tc>
          <w:tcPr>
            <w:tcW w:w="0" w:type="auto"/>
            <w:hideMark/>
          </w:tcPr>
          <w:p w14:paraId="15274E9D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</w:p>
        </w:tc>
      </w:tr>
      <w:tr w:rsidR="006C1ED8" w:rsidRPr="00824E9F" w14:paraId="2BB44F5C" w14:textId="77777777" w:rsidTr="0016029D">
        <w:tc>
          <w:tcPr>
            <w:tcW w:w="0" w:type="auto"/>
            <w:hideMark/>
          </w:tcPr>
          <w:p w14:paraId="2B8E40CC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Scissors (medium &amp; heavy duty)</w:t>
            </w:r>
          </w:p>
        </w:tc>
        <w:tc>
          <w:tcPr>
            <w:tcW w:w="0" w:type="auto"/>
            <w:hideMark/>
          </w:tcPr>
          <w:p w14:paraId="0B58A313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Two Weeks</w:t>
            </w:r>
          </w:p>
        </w:tc>
        <w:tc>
          <w:tcPr>
            <w:tcW w:w="0" w:type="auto"/>
            <w:hideMark/>
          </w:tcPr>
          <w:p w14:paraId="6274BA46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4 pcs</w:t>
            </w:r>
          </w:p>
        </w:tc>
        <w:tc>
          <w:tcPr>
            <w:tcW w:w="0" w:type="auto"/>
            <w:hideMark/>
          </w:tcPr>
          <w:p w14:paraId="331AF1A0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</w:p>
        </w:tc>
      </w:tr>
      <w:tr w:rsidR="006C1ED8" w:rsidRPr="00824E9F" w14:paraId="7391B2A8" w14:textId="77777777" w:rsidTr="0016029D">
        <w:tc>
          <w:tcPr>
            <w:tcW w:w="0" w:type="auto"/>
            <w:hideMark/>
          </w:tcPr>
          <w:p w14:paraId="3F5533CB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Staple machine (medium &amp; heavy duty)</w:t>
            </w:r>
          </w:p>
        </w:tc>
        <w:tc>
          <w:tcPr>
            <w:tcW w:w="0" w:type="auto"/>
            <w:hideMark/>
          </w:tcPr>
          <w:p w14:paraId="42B0D580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Two Weeks</w:t>
            </w:r>
          </w:p>
        </w:tc>
        <w:tc>
          <w:tcPr>
            <w:tcW w:w="0" w:type="auto"/>
            <w:hideMark/>
          </w:tcPr>
          <w:p w14:paraId="14FB78C7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4 pcs</w:t>
            </w:r>
          </w:p>
        </w:tc>
        <w:tc>
          <w:tcPr>
            <w:tcW w:w="0" w:type="auto"/>
            <w:hideMark/>
          </w:tcPr>
          <w:p w14:paraId="0E5525A4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2 each</w:t>
            </w:r>
          </w:p>
        </w:tc>
      </w:tr>
      <w:tr w:rsidR="006C1ED8" w:rsidRPr="00824E9F" w14:paraId="2FC7711C" w14:textId="77777777" w:rsidTr="0016029D">
        <w:tc>
          <w:tcPr>
            <w:tcW w:w="0" w:type="auto"/>
            <w:hideMark/>
          </w:tcPr>
          <w:p w14:paraId="377FCC12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Staple pins (for medium &amp; heavy)</w:t>
            </w:r>
          </w:p>
        </w:tc>
        <w:tc>
          <w:tcPr>
            <w:tcW w:w="0" w:type="auto"/>
            <w:hideMark/>
          </w:tcPr>
          <w:p w14:paraId="3CC49DE3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Two Weeks</w:t>
            </w:r>
          </w:p>
        </w:tc>
        <w:tc>
          <w:tcPr>
            <w:tcW w:w="0" w:type="auto"/>
            <w:hideMark/>
          </w:tcPr>
          <w:p w14:paraId="5DE9F504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10 Pks</w:t>
            </w:r>
          </w:p>
        </w:tc>
        <w:tc>
          <w:tcPr>
            <w:tcW w:w="0" w:type="auto"/>
            <w:hideMark/>
          </w:tcPr>
          <w:p w14:paraId="73697557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</w:p>
        </w:tc>
      </w:tr>
      <w:tr w:rsidR="006C1ED8" w:rsidRPr="00824E9F" w14:paraId="09B5D5BC" w14:textId="77777777" w:rsidTr="0016029D">
        <w:tc>
          <w:tcPr>
            <w:tcW w:w="0" w:type="auto"/>
            <w:hideMark/>
          </w:tcPr>
          <w:p w14:paraId="114B053C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Stapler remover</w:t>
            </w:r>
          </w:p>
        </w:tc>
        <w:tc>
          <w:tcPr>
            <w:tcW w:w="0" w:type="auto"/>
            <w:hideMark/>
          </w:tcPr>
          <w:p w14:paraId="06147BE8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Two Weeks</w:t>
            </w:r>
          </w:p>
        </w:tc>
        <w:tc>
          <w:tcPr>
            <w:tcW w:w="0" w:type="auto"/>
            <w:hideMark/>
          </w:tcPr>
          <w:p w14:paraId="5AE23418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5 pcs</w:t>
            </w:r>
          </w:p>
        </w:tc>
        <w:tc>
          <w:tcPr>
            <w:tcW w:w="0" w:type="auto"/>
            <w:hideMark/>
          </w:tcPr>
          <w:p w14:paraId="32F55B21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</w:p>
        </w:tc>
      </w:tr>
      <w:tr w:rsidR="006C1ED8" w:rsidRPr="00824E9F" w14:paraId="3C5975A2" w14:textId="77777777" w:rsidTr="0016029D">
        <w:tc>
          <w:tcPr>
            <w:tcW w:w="0" w:type="auto"/>
            <w:hideMark/>
          </w:tcPr>
          <w:p w14:paraId="1FD5517C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Paper clips (medium &amp; large)</w:t>
            </w:r>
          </w:p>
        </w:tc>
        <w:tc>
          <w:tcPr>
            <w:tcW w:w="0" w:type="auto"/>
            <w:hideMark/>
          </w:tcPr>
          <w:p w14:paraId="55A3C0C3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Two Weeks</w:t>
            </w:r>
          </w:p>
        </w:tc>
        <w:tc>
          <w:tcPr>
            <w:tcW w:w="0" w:type="auto"/>
            <w:hideMark/>
          </w:tcPr>
          <w:p w14:paraId="0626D3F5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10 Pks</w:t>
            </w:r>
          </w:p>
        </w:tc>
        <w:tc>
          <w:tcPr>
            <w:tcW w:w="0" w:type="auto"/>
            <w:hideMark/>
          </w:tcPr>
          <w:p w14:paraId="1A9E0CB0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</w:p>
        </w:tc>
      </w:tr>
      <w:tr w:rsidR="006C1ED8" w:rsidRPr="00824E9F" w14:paraId="072DA360" w14:textId="77777777" w:rsidTr="0016029D">
        <w:tc>
          <w:tcPr>
            <w:tcW w:w="0" w:type="auto"/>
            <w:hideMark/>
          </w:tcPr>
          <w:p w14:paraId="4F029C72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Binder clips (assorted sizes: 15mm–50mm)</w:t>
            </w:r>
          </w:p>
        </w:tc>
        <w:tc>
          <w:tcPr>
            <w:tcW w:w="0" w:type="auto"/>
            <w:hideMark/>
          </w:tcPr>
          <w:p w14:paraId="32389E07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Two Weeks</w:t>
            </w:r>
          </w:p>
        </w:tc>
        <w:tc>
          <w:tcPr>
            <w:tcW w:w="0" w:type="auto"/>
            <w:hideMark/>
          </w:tcPr>
          <w:p w14:paraId="41133980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5 pks</w:t>
            </w:r>
          </w:p>
        </w:tc>
        <w:tc>
          <w:tcPr>
            <w:tcW w:w="0" w:type="auto"/>
            <w:hideMark/>
          </w:tcPr>
          <w:p w14:paraId="1991BDDE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</w:p>
        </w:tc>
      </w:tr>
      <w:tr w:rsidR="006C1ED8" w:rsidRPr="00824E9F" w14:paraId="12F2C096" w14:textId="77777777" w:rsidTr="0016029D">
        <w:tc>
          <w:tcPr>
            <w:tcW w:w="0" w:type="auto"/>
            <w:hideMark/>
          </w:tcPr>
          <w:p w14:paraId="7CE1566A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Paper fasteners / butterfly clips</w:t>
            </w:r>
          </w:p>
        </w:tc>
        <w:tc>
          <w:tcPr>
            <w:tcW w:w="0" w:type="auto"/>
            <w:hideMark/>
          </w:tcPr>
          <w:p w14:paraId="6BBD17B7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Two Weeks</w:t>
            </w:r>
          </w:p>
        </w:tc>
        <w:tc>
          <w:tcPr>
            <w:tcW w:w="0" w:type="auto"/>
            <w:hideMark/>
          </w:tcPr>
          <w:p w14:paraId="5043C762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3 pks</w:t>
            </w:r>
          </w:p>
        </w:tc>
        <w:tc>
          <w:tcPr>
            <w:tcW w:w="0" w:type="auto"/>
            <w:hideMark/>
          </w:tcPr>
          <w:p w14:paraId="5344D6D6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</w:p>
        </w:tc>
      </w:tr>
      <w:tr w:rsidR="006C1ED8" w:rsidRPr="00824E9F" w14:paraId="07749C61" w14:textId="77777777" w:rsidTr="0016029D">
        <w:tc>
          <w:tcPr>
            <w:tcW w:w="0" w:type="auto"/>
            <w:hideMark/>
          </w:tcPr>
          <w:p w14:paraId="05D3031A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Hole punch / perforator (2-hole &amp; 4-hole)</w:t>
            </w:r>
          </w:p>
        </w:tc>
        <w:tc>
          <w:tcPr>
            <w:tcW w:w="0" w:type="auto"/>
            <w:hideMark/>
          </w:tcPr>
          <w:p w14:paraId="0B2AB04D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Two Weeks</w:t>
            </w:r>
          </w:p>
        </w:tc>
        <w:tc>
          <w:tcPr>
            <w:tcW w:w="0" w:type="auto"/>
            <w:hideMark/>
          </w:tcPr>
          <w:p w14:paraId="7FBA21C2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3 pcs</w:t>
            </w:r>
          </w:p>
        </w:tc>
        <w:tc>
          <w:tcPr>
            <w:tcW w:w="0" w:type="auto"/>
            <w:hideMark/>
          </w:tcPr>
          <w:p w14:paraId="22ADFAA0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</w:p>
        </w:tc>
      </w:tr>
      <w:tr w:rsidR="006C1ED8" w:rsidRPr="00824E9F" w14:paraId="3FFB8AA6" w14:textId="77777777" w:rsidTr="0016029D">
        <w:tc>
          <w:tcPr>
            <w:tcW w:w="0" w:type="auto"/>
            <w:hideMark/>
          </w:tcPr>
          <w:p w14:paraId="1F9FD6F5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Binding machine &amp; combs/spines</w:t>
            </w:r>
          </w:p>
        </w:tc>
        <w:tc>
          <w:tcPr>
            <w:tcW w:w="0" w:type="auto"/>
            <w:hideMark/>
          </w:tcPr>
          <w:p w14:paraId="520644CD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Two Weeks</w:t>
            </w:r>
          </w:p>
        </w:tc>
        <w:tc>
          <w:tcPr>
            <w:tcW w:w="0" w:type="auto"/>
            <w:hideMark/>
          </w:tcPr>
          <w:p w14:paraId="558A5778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1 set</w:t>
            </w:r>
          </w:p>
        </w:tc>
        <w:tc>
          <w:tcPr>
            <w:tcW w:w="0" w:type="auto"/>
            <w:hideMark/>
          </w:tcPr>
          <w:p w14:paraId="374A7F1F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</w:p>
        </w:tc>
      </w:tr>
      <w:tr w:rsidR="006C1ED8" w:rsidRPr="00824E9F" w14:paraId="2703314E" w14:textId="77777777" w:rsidTr="0016029D">
        <w:tc>
          <w:tcPr>
            <w:tcW w:w="0" w:type="auto"/>
            <w:hideMark/>
          </w:tcPr>
          <w:p w14:paraId="3002D999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Paper glue (liquid &amp; stick)</w:t>
            </w:r>
          </w:p>
        </w:tc>
        <w:tc>
          <w:tcPr>
            <w:tcW w:w="0" w:type="auto"/>
            <w:hideMark/>
          </w:tcPr>
          <w:p w14:paraId="78628D82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Two Weeks</w:t>
            </w:r>
          </w:p>
        </w:tc>
        <w:tc>
          <w:tcPr>
            <w:tcW w:w="0" w:type="auto"/>
            <w:hideMark/>
          </w:tcPr>
          <w:p w14:paraId="77DBA6A4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 xml:space="preserve">8 </w:t>
            </w:r>
            <w:proofErr w:type="spellStart"/>
            <w:r w:rsidRPr="00824E9F">
              <w:rPr>
                <w:rFonts w:ascii="Times New Roman" w:hAnsi="Times New Roman"/>
              </w:rPr>
              <w:t>ctns</w:t>
            </w:r>
            <w:proofErr w:type="spellEnd"/>
            <w:r w:rsidRPr="00824E9F">
              <w:rPr>
                <w:rFonts w:ascii="Times New Roman" w:hAnsi="Times New Roman"/>
              </w:rPr>
              <w:t xml:space="preserve"> / pks</w:t>
            </w:r>
          </w:p>
        </w:tc>
        <w:tc>
          <w:tcPr>
            <w:tcW w:w="0" w:type="auto"/>
            <w:hideMark/>
          </w:tcPr>
          <w:p w14:paraId="4094C981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</w:p>
        </w:tc>
      </w:tr>
      <w:tr w:rsidR="006C1ED8" w:rsidRPr="00824E9F" w14:paraId="20DAA5A4" w14:textId="77777777" w:rsidTr="0016029D">
        <w:tc>
          <w:tcPr>
            <w:tcW w:w="0" w:type="auto"/>
            <w:hideMark/>
          </w:tcPr>
          <w:p w14:paraId="40875634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Double-sided tape</w:t>
            </w:r>
          </w:p>
        </w:tc>
        <w:tc>
          <w:tcPr>
            <w:tcW w:w="0" w:type="auto"/>
            <w:hideMark/>
          </w:tcPr>
          <w:p w14:paraId="2302CCB4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Two Weeks</w:t>
            </w:r>
          </w:p>
        </w:tc>
        <w:tc>
          <w:tcPr>
            <w:tcW w:w="0" w:type="auto"/>
            <w:hideMark/>
          </w:tcPr>
          <w:p w14:paraId="3D73D7A1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5 rolls</w:t>
            </w:r>
          </w:p>
        </w:tc>
        <w:tc>
          <w:tcPr>
            <w:tcW w:w="0" w:type="auto"/>
            <w:hideMark/>
          </w:tcPr>
          <w:p w14:paraId="202404D8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</w:p>
        </w:tc>
      </w:tr>
      <w:tr w:rsidR="006C1ED8" w:rsidRPr="00824E9F" w14:paraId="5F7C3B77" w14:textId="77777777" w:rsidTr="0016029D">
        <w:tc>
          <w:tcPr>
            <w:tcW w:w="0" w:type="auto"/>
            <w:hideMark/>
          </w:tcPr>
          <w:p w14:paraId="7F114FE1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Masking tape</w:t>
            </w:r>
          </w:p>
        </w:tc>
        <w:tc>
          <w:tcPr>
            <w:tcW w:w="0" w:type="auto"/>
            <w:hideMark/>
          </w:tcPr>
          <w:p w14:paraId="563259A2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Two Weeks</w:t>
            </w:r>
          </w:p>
        </w:tc>
        <w:tc>
          <w:tcPr>
            <w:tcW w:w="0" w:type="auto"/>
            <w:hideMark/>
          </w:tcPr>
          <w:p w14:paraId="64A56F18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5 rolls</w:t>
            </w:r>
          </w:p>
        </w:tc>
        <w:tc>
          <w:tcPr>
            <w:tcW w:w="0" w:type="auto"/>
            <w:hideMark/>
          </w:tcPr>
          <w:p w14:paraId="39A3E45B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</w:p>
        </w:tc>
      </w:tr>
      <w:tr w:rsidR="006C1ED8" w:rsidRPr="00824E9F" w14:paraId="0EF102B2" w14:textId="77777777" w:rsidTr="0016029D">
        <w:tc>
          <w:tcPr>
            <w:tcW w:w="0" w:type="auto"/>
            <w:hideMark/>
          </w:tcPr>
          <w:p w14:paraId="3C023E37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Correction fluid (pen type)</w:t>
            </w:r>
          </w:p>
        </w:tc>
        <w:tc>
          <w:tcPr>
            <w:tcW w:w="0" w:type="auto"/>
            <w:hideMark/>
          </w:tcPr>
          <w:p w14:paraId="3D1992BB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Two Weeks</w:t>
            </w:r>
          </w:p>
        </w:tc>
        <w:tc>
          <w:tcPr>
            <w:tcW w:w="0" w:type="auto"/>
            <w:hideMark/>
          </w:tcPr>
          <w:p w14:paraId="191EE61B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 xml:space="preserve">2 </w:t>
            </w:r>
            <w:proofErr w:type="gramStart"/>
            <w:r w:rsidRPr="00824E9F">
              <w:rPr>
                <w:rFonts w:ascii="Times New Roman" w:hAnsi="Times New Roman"/>
              </w:rPr>
              <w:t>box</w:t>
            </w:r>
            <w:proofErr w:type="gramEnd"/>
          </w:p>
        </w:tc>
        <w:tc>
          <w:tcPr>
            <w:tcW w:w="0" w:type="auto"/>
            <w:hideMark/>
          </w:tcPr>
          <w:p w14:paraId="516E48F0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</w:p>
        </w:tc>
      </w:tr>
      <w:tr w:rsidR="006C1ED8" w:rsidRPr="00824E9F" w14:paraId="2EA03B4A" w14:textId="77777777" w:rsidTr="0016029D">
        <w:tc>
          <w:tcPr>
            <w:tcW w:w="0" w:type="auto"/>
            <w:hideMark/>
          </w:tcPr>
          <w:p w14:paraId="4F012288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Correction tape (refillable)</w:t>
            </w:r>
          </w:p>
        </w:tc>
        <w:tc>
          <w:tcPr>
            <w:tcW w:w="0" w:type="auto"/>
            <w:hideMark/>
          </w:tcPr>
          <w:p w14:paraId="79969A43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Two Weeks</w:t>
            </w:r>
          </w:p>
        </w:tc>
        <w:tc>
          <w:tcPr>
            <w:tcW w:w="0" w:type="auto"/>
            <w:hideMark/>
          </w:tcPr>
          <w:p w14:paraId="21A8FAE5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3 pcs</w:t>
            </w:r>
          </w:p>
        </w:tc>
        <w:tc>
          <w:tcPr>
            <w:tcW w:w="0" w:type="auto"/>
            <w:hideMark/>
          </w:tcPr>
          <w:p w14:paraId="6AADF516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</w:p>
        </w:tc>
      </w:tr>
      <w:tr w:rsidR="006C1ED8" w:rsidRPr="00824E9F" w14:paraId="52F7ADA7" w14:textId="77777777" w:rsidTr="0016029D">
        <w:tc>
          <w:tcPr>
            <w:tcW w:w="0" w:type="auto"/>
            <w:hideMark/>
          </w:tcPr>
          <w:p w14:paraId="540F47BE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Calculator (basic)</w:t>
            </w:r>
          </w:p>
        </w:tc>
        <w:tc>
          <w:tcPr>
            <w:tcW w:w="0" w:type="auto"/>
            <w:hideMark/>
          </w:tcPr>
          <w:p w14:paraId="69403743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Two Weeks</w:t>
            </w:r>
          </w:p>
        </w:tc>
        <w:tc>
          <w:tcPr>
            <w:tcW w:w="0" w:type="auto"/>
            <w:hideMark/>
          </w:tcPr>
          <w:p w14:paraId="5F94ED1D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5 Pcs</w:t>
            </w:r>
          </w:p>
        </w:tc>
        <w:tc>
          <w:tcPr>
            <w:tcW w:w="0" w:type="auto"/>
            <w:hideMark/>
          </w:tcPr>
          <w:p w14:paraId="6F596153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</w:p>
        </w:tc>
      </w:tr>
      <w:tr w:rsidR="006C1ED8" w:rsidRPr="00824E9F" w14:paraId="2A7CA18B" w14:textId="77777777" w:rsidTr="0016029D">
        <w:tc>
          <w:tcPr>
            <w:tcW w:w="0" w:type="auto"/>
            <w:hideMark/>
          </w:tcPr>
          <w:p w14:paraId="02CDCD4B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Desk tray / document sorter (5–7 tiers)</w:t>
            </w:r>
          </w:p>
        </w:tc>
        <w:tc>
          <w:tcPr>
            <w:tcW w:w="0" w:type="auto"/>
            <w:hideMark/>
          </w:tcPr>
          <w:p w14:paraId="2C495FC2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Two Weeks</w:t>
            </w:r>
          </w:p>
        </w:tc>
        <w:tc>
          <w:tcPr>
            <w:tcW w:w="0" w:type="auto"/>
            <w:hideMark/>
          </w:tcPr>
          <w:p w14:paraId="15EB6116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12 Set</w:t>
            </w:r>
          </w:p>
        </w:tc>
        <w:tc>
          <w:tcPr>
            <w:tcW w:w="0" w:type="auto"/>
            <w:hideMark/>
          </w:tcPr>
          <w:p w14:paraId="01F837AD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</w:p>
        </w:tc>
      </w:tr>
      <w:tr w:rsidR="006C1ED8" w:rsidRPr="00824E9F" w14:paraId="47E45412" w14:textId="77777777" w:rsidTr="0016029D">
        <w:tc>
          <w:tcPr>
            <w:tcW w:w="0" w:type="auto"/>
            <w:hideMark/>
          </w:tcPr>
          <w:p w14:paraId="0A4E2619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Desk organizer (pen/marker holder)</w:t>
            </w:r>
          </w:p>
        </w:tc>
        <w:tc>
          <w:tcPr>
            <w:tcW w:w="0" w:type="auto"/>
            <w:hideMark/>
          </w:tcPr>
          <w:p w14:paraId="731833F8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Two Weeks</w:t>
            </w:r>
          </w:p>
        </w:tc>
        <w:tc>
          <w:tcPr>
            <w:tcW w:w="0" w:type="auto"/>
            <w:hideMark/>
          </w:tcPr>
          <w:p w14:paraId="028E955A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8 pcs</w:t>
            </w:r>
          </w:p>
        </w:tc>
        <w:tc>
          <w:tcPr>
            <w:tcW w:w="0" w:type="auto"/>
            <w:hideMark/>
          </w:tcPr>
          <w:p w14:paraId="330452AC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</w:p>
        </w:tc>
      </w:tr>
      <w:tr w:rsidR="006C1ED8" w:rsidRPr="00824E9F" w14:paraId="7595BEA7" w14:textId="77777777" w:rsidTr="0016029D">
        <w:tc>
          <w:tcPr>
            <w:tcW w:w="0" w:type="auto"/>
            <w:hideMark/>
          </w:tcPr>
          <w:p w14:paraId="1D7A213D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Office trash bin (small &amp; medium)</w:t>
            </w:r>
          </w:p>
        </w:tc>
        <w:tc>
          <w:tcPr>
            <w:tcW w:w="0" w:type="auto"/>
            <w:hideMark/>
          </w:tcPr>
          <w:p w14:paraId="7159EDCF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Two Weeks</w:t>
            </w:r>
          </w:p>
        </w:tc>
        <w:tc>
          <w:tcPr>
            <w:tcW w:w="0" w:type="auto"/>
            <w:hideMark/>
          </w:tcPr>
          <w:p w14:paraId="2205176F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3 Pcs</w:t>
            </w:r>
          </w:p>
        </w:tc>
        <w:tc>
          <w:tcPr>
            <w:tcW w:w="0" w:type="auto"/>
            <w:hideMark/>
          </w:tcPr>
          <w:p w14:paraId="3860D345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</w:p>
        </w:tc>
      </w:tr>
      <w:tr w:rsidR="006C1ED8" w:rsidRPr="00824E9F" w14:paraId="20017385" w14:textId="77777777" w:rsidTr="0016029D">
        <w:tc>
          <w:tcPr>
            <w:tcW w:w="0" w:type="auto"/>
            <w:hideMark/>
          </w:tcPr>
          <w:p w14:paraId="0CBFFC8A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lastRenderedPageBreak/>
              <w:t>Extension cord (4–6 outlets, surge protected)</w:t>
            </w:r>
          </w:p>
        </w:tc>
        <w:tc>
          <w:tcPr>
            <w:tcW w:w="0" w:type="auto"/>
            <w:hideMark/>
          </w:tcPr>
          <w:p w14:paraId="3C47F4F4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Two Weeks</w:t>
            </w:r>
          </w:p>
        </w:tc>
        <w:tc>
          <w:tcPr>
            <w:tcW w:w="0" w:type="auto"/>
            <w:hideMark/>
          </w:tcPr>
          <w:p w14:paraId="2F8CFEAC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5 Pcs</w:t>
            </w:r>
          </w:p>
        </w:tc>
        <w:tc>
          <w:tcPr>
            <w:tcW w:w="0" w:type="auto"/>
            <w:hideMark/>
          </w:tcPr>
          <w:p w14:paraId="4F12D1A5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For printers &amp; other equipment</w:t>
            </w:r>
          </w:p>
        </w:tc>
      </w:tr>
      <w:tr w:rsidR="006C1ED8" w:rsidRPr="00824E9F" w14:paraId="5A8ECBB8" w14:textId="77777777" w:rsidTr="0016029D">
        <w:tc>
          <w:tcPr>
            <w:tcW w:w="0" w:type="auto"/>
            <w:hideMark/>
          </w:tcPr>
          <w:p w14:paraId="72B98137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Wall clock (large display, battery operated)</w:t>
            </w:r>
          </w:p>
        </w:tc>
        <w:tc>
          <w:tcPr>
            <w:tcW w:w="0" w:type="auto"/>
            <w:hideMark/>
          </w:tcPr>
          <w:p w14:paraId="519F1B42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Two Weeks</w:t>
            </w:r>
          </w:p>
        </w:tc>
        <w:tc>
          <w:tcPr>
            <w:tcW w:w="0" w:type="auto"/>
            <w:hideMark/>
          </w:tcPr>
          <w:p w14:paraId="5FE58B9D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2 Pcs</w:t>
            </w:r>
          </w:p>
        </w:tc>
        <w:tc>
          <w:tcPr>
            <w:tcW w:w="0" w:type="auto"/>
            <w:hideMark/>
          </w:tcPr>
          <w:p w14:paraId="042A01AC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</w:p>
        </w:tc>
      </w:tr>
      <w:tr w:rsidR="006C1ED8" w:rsidRPr="00824E9F" w14:paraId="3EC42A99" w14:textId="77777777" w:rsidTr="0016029D">
        <w:tc>
          <w:tcPr>
            <w:tcW w:w="0" w:type="auto"/>
            <w:hideMark/>
          </w:tcPr>
          <w:p w14:paraId="332A4070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Flip chart stand (adjustable height)</w:t>
            </w:r>
          </w:p>
        </w:tc>
        <w:tc>
          <w:tcPr>
            <w:tcW w:w="0" w:type="auto"/>
            <w:hideMark/>
          </w:tcPr>
          <w:p w14:paraId="76F6E66B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Two Weeks</w:t>
            </w:r>
          </w:p>
        </w:tc>
        <w:tc>
          <w:tcPr>
            <w:tcW w:w="0" w:type="auto"/>
            <w:hideMark/>
          </w:tcPr>
          <w:p w14:paraId="78F29FFD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1 Set</w:t>
            </w:r>
          </w:p>
        </w:tc>
        <w:tc>
          <w:tcPr>
            <w:tcW w:w="0" w:type="auto"/>
            <w:hideMark/>
          </w:tcPr>
          <w:p w14:paraId="0EF09656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</w:p>
        </w:tc>
      </w:tr>
      <w:tr w:rsidR="006C1ED8" w:rsidRPr="00824E9F" w14:paraId="59CE9407" w14:textId="77777777" w:rsidTr="0016029D">
        <w:tc>
          <w:tcPr>
            <w:tcW w:w="0" w:type="auto"/>
            <w:hideMark/>
          </w:tcPr>
          <w:p w14:paraId="06A302C2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Flip chart pad (plain, 20 sheets)</w:t>
            </w:r>
          </w:p>
        </w:tc>
        <w:tc>
          <w:tcPr>
            <w:tcW w:w="0" w:type="auto"/>
            <w:hideMark/>
          </w:tcPr>
          <w:p w14:paraId="36AD716B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Two Weeks</w:t>
            </w:r>
          </w:p>
        </w:tc>
        <w:tc>
          <w:tcPr>
            <w:tcW w:w="0" w:type="auto"/>
            <w:hideMark/>
          </w:tcPr>
          <w:p w14:paraId="36E4DE67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5 pads</w:t>
            </w:r>
          </w:p>
        </w:tc>
        <w:tc>
          <w:tcPr>
            <w:tcW w:w="0" w:type="auto"/>
            <w:hideMark/>
          </w:tcPr>
          <w:p w14:paraId="0534E8AB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</w:p>
        </w:tc>
      </w:tr>
      <w:tr w:rsidR="006C1ED8" w:rsidRPr="00824E9F" w14:paraId="468ED7F8" w14:textId="77777777" w:rsidTr="0016029D">
        <w:tc>
          <w:tcPr>
            <w:tcW w:w="0" w:type="auto"/>
            <w:hideMark/>
          </w:tcPr>
          <w:p w14:paraId="6511BB50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Easel whiteboard (double-sided, mobile)</w:t>
            </w:r>
          </w:p>
        </w:tc>
        <w:tc>
          <w:tcPr>
            <w:tcW w:w="0" w:type="auto"/>
            <w:hideMark/>
          </w:tcPr>
          <w:p w14:paraId="744BE60B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Two Weeks</w:t>
            </w:r>
          </w:p>
        </w:tc>
        <w:tc>
          <w:tcPr>
            <w:tcW w:w="0" w:type="auto"/>
            <w:hideMark/>
          </w:tcPr>
          <w:p w14:paraId="1EC5291D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1 Set</w:t>
            </w:r>
          </w:p>
        </w:tc>
        <w:tc>
          <w:tcPr>
            <w:tcW w:w="0" w:type="auto"/>
            <w:hideMark/>
          </w:tcPr>
          <w:p w14:paraId="0CC6ED6B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</w:p>
        </w:tc>
      </w:tr>
      <w:tr w:rsidR="006C1ED8" w:rsidRPr="00824E9F" w14:paraId="15BDFA21" w14:textId="77777777" w:rsidTr="0016029D">
        <w:tc>
          <w:tcPr>
            <w:tcW w:w="0" w:type="auto"/>
            <w:hideMark/>
          </w:tcPr>
          <w:p w14:paraId="7100247A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Laser pointer (with remote for PPT)</w:t>
            </w:r>
          </w:p>
        </w:tc>
        <w:tc>
          <w:tcPr>
            <w:tcW w:w="0" w:type="auto"/>
            <w:hideMark/>
          </w:tcPr>
          <w:p w14:paraId="2D843EED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Two Weeks</w:t>
            </w:r>
          </w:p>
        </w:tc>
        <w:tc>
          <w:tcPr>
            <w:tcW w:w="0" w:type="auto"/>
            <w:hideMark/>
          </w:tcPr>
          <w:p w14:paraId="456EE56F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2 pcs</w:t>
            </w:r>
          </w:p>
        </w:tc>
        <w:tc>
          <w:tcPr>
            <w:tcW w:w="0" w:type="auto"/>
            <w:hideMark/>
          </w:tcPr>
          <w:p w14:paraId="4A64BD46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</w:p>
        </w:tc>
      </w:tr>
      <w:tr w:rsidR="006C1ED8" w:rsidRPr="00824E9F" w14:paraId="0999728F" w14:textId="77777777" w:rsidTr="0016029D">
        <w:tc>
          <w:tcPr>
            <w:tcW w:w="0" w:type="auto"/>
            <w:hideMark/>
          </w:tcPr>
          <w:p w14:paraId="34317358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Toner cartridges – HP 4350n compatible</w:t>
            </w:r>
          </w:p>
        </w:tc>
        <w:tc>
          <w:tcPr>
            <w:tcW w:w="0" w:type="auto"/>
            <w:hideMark/>
          </w:tcPr>
          <w:p w14:paraId="6822C903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Two Weeks</w:t>
            </w:r>
          </w:p>
        </w:tc>
        <w:tc>
          <w:tcPr>
            <w:tcW w:w="0" w:type="auto"/>
            <w:hideMark/>
          </w:tcPr>
          <w:p w14:paraId="19867453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3 sets</w:t>
            </w:r>
          </w:p>
        </w:tc>
        <w:tc>
          <w:tcPr>
            <w:tcW w:w="0" w:type="auto"/>
            <w:hideMark/>
          </w:tcPr>
          <w:p w14:paraId="56294DC5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High-yield recommended</w:t>
            </w:r>
          </w:p>
        </w:tc>
      </w:tr>
      <w:tr w:rsidR="006C1ED8" w:rsidRPr="00824E9F" w14:paraId="0F5863A3" w14:textId="77777777" w:rsidTr="0016029D">
        <w:tc>
          <w:tcPr>
            <w:tcW w:w="0" w:type="auto"/>
            <w:hideMark/>
          </w:tcPr>
          <w:p w14:paraId="5ECC9251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Toner cartridges – HP 1320 compatible</w:t>
            </w:r>
          </w:p>
        </w:tc>
        <w:tc>
          <w:tcPr>
            <w:tcW w:w="0" w:type="auto"/>
            <w:hideMark/>
          </w:tcPr>
          <w:p w14:paraId="69161A5F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Two Weeks</w:t>
            </w:r>
          </w:p>
        </w:tc>
        <w:tc>
          <w:tcPr>
            <w:tcW w:w="0" w:type="auto"/>
            <w:hideMark/>
          </w:tcPr>
          <w:p w14:paraId="0FFE8C66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2 sets</w:t>
            </w:r>
          </w:p>
        </w:tc>
        <w:tc>
          <w:tcPr>
            <w:tcW w:w="0" w:type="auto"/>
            <w:hideMark/>
          </w:tcPr>
          <w:p w14:paraId="335CEF62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</w:p>
        </w:tc>
      </w:tr>
      <w:tr w:rsidR="006C1ED8" w:rsidRPr="00824E9F" w14:paraId="22339CA3" w14:textId="77777777" w:rsidTr="0016029D">
        <w:tc>
          <w:tcPr>
            <w:tcW w:w="0" w:type="auto"/>
            <w:hideMark/>
          </w:tcPr>
          <w:p w14:paraId="4CF3204F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Toner cartridges – HP 1020 compatible</w:t>
            </w:r>
          </w:p>
        </w:tc>
        <w:tc>
          <w:tcPr>
            <w:tcW w:w="0" w:type="auto"/>
            <w:hideMark/>
          </w:tcPr>
          <w:p w14:paraId="262B441A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Two Weeks</w:t>
            </w:r>
          </w:p>
        </w:tc>
        <w:tc>
          <w:tcPr>
            <w:tcW w:w="0" w:type="auto"/>
            <w:hideMark/>
          </w:tcPr>
          <w:p w14:paraId="64E06545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2 sets</w:t>
            </w:r>
          </w:p>
        </w:tc>
        <w:tc>
          <w:tcPr>
            <w:tcW w:w="0" w:type="auto"/>
            <w:hideMark/>
          </w:tcPr>
          <w:p w14:paraId="0F9A0161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</w:p>
        </w:tc>
      </w:tr>
      <w:tr w:rsidR="006C1ED8" w:rsidRPr="00824E9F" w14:paraId="64F9D8C6" w14:textId="77777777" w:rsidTr="0016029D">
        <w:tc>
          <w:tcPr>
            <w:tcW w:w="0" w:type="auto"/>
            <w:hideMark/>
          </w:tcPr>
          <w:p w14:paraId="310CEE1C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USB printer cables (2m &amp; 5m)</w:t>
            </w:r>
          </w:p>
        </w:tc>
        <w:tc>
          <w:tcPr>
            <w:tcW w:w="0" w:type="auto"/>
            <w:hideMark/>
          </w:tcPr>
          <w:p w14:paraId="58177A4B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Two Weeks</w:t>
            </w:r>
          </w:p>
        </w:tc>
        <w:tc>
          <w:tcPr>
            <w:tcW w:w="0" w:type="auto"/>
            <w:hideMark/>
          </w:tcPr>
          <w:p w14:paraId="17BB6C16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3 pcs</w:t>
            </w:r>
          </w:p>
        </w:tc>
        <w:tc>
          <w:tcPr>
            <w:tcW w:w="0" w:type="auto"/>
            <w:hideMark/>
          </w:tcPr>
          <w:p w14:paraId="0C2E3D7F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</w:p>
        </w:tc>
      </w:tr>
      <w:tr w:rsidR="006C1ED8" w:rsidRPr="00824E9F" w14:paraId="6D309B22" w14:textId="77777777" w:rsidTr="0016029D">
        <w:tc>
          <w:tcPr>
            <w:tcW w:w="0" w:type="auto"/>
            <w:hideMark/>
          </w:tcPr>
          <w:p w14:paraId="5FFE0124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Network cable (Cat6, 3m &amp; 5m)</w:t>
            </w:r>
          </w:p>
        </w:tc>
        <w:tc>
          <w:tcPr>
            <w:tcW w:w="0" w:type="auto"/>
            <w:hideMark/>
          </w:tcPr>
          <w:p w14:paraId="2E7E9A6C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Two Weeks</w:t>
            </w:r>
          </w:p>
        </w:tc>
        <w:tc>
          <w:tcPr>
            <w:tcW w:w="0" w:type="auto"/>
            <w:hideMark/>
          </w:tcPr>
          <w:p w14:paraId="49F6DAA1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2 pcs</w:t>
            </w:r>
          </w:p>
        </w:tc>
        <w:tc>
          <w:tcPr>
            <w:tcW w:w="0" w:type="auto"/>
            <w:hideMark/>
          </w:tcPr>
          <w:p w14:paraId="1E2E3193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For 4350n network connection</w:t>
            </w:r>
          </w:p>
        </w:tc>
      </w:tr>
      <w:tr w:rsidR="006C1ED8" w:rsidRPr="00824E9F" w14:paraId="333CE15B" w14:textId="77777777" w:rsidTr="0016029D">
        <w:tc>
          <w:tcPr>
            <w:tcW w:w="0" w:type="auto"/>
            <w:hideMark/>
          </w:tcPr>
          <w:p w14:paraId="7CBC532C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Power strip / surge protector (dedicated for printers)</w:t>
            </w:r>
          </w:p>
        </w:tc>
        <w:tc>
          <w:tcPr>
            <w:tcW w:w="0" w:type="auto"/>
            <w:hideMark/>
          </w:tcPr>
          <w:p w14:paraId="5FCFA782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Two Weeks</w:t>
            </w:r>
          </w:p>
        </w:tc>
        <w:tc>
          <w:tcPr>
            <w:tcW w:w="0" w:type="auto"/>
            <w:hideMark/>
          </w:tcPr>
          <w:p w14:paraId="3C5A0F0D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2 pcs</w:t>
            </w:r>
          </w:p>
        </w:tc>
        <w:tc>
          <w:tcPr>
            <w:tcW w:w="0" w:type="auto"/>
            <w:hideMark/>
          </w:tcPr>
          <w:p w14:paraId="660043FB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</w:p>
        </w:tc>
      </w:tr>
      <w:tr w:rsidR="006C1ED8" w:rsidRPr="00824E9F" w14:paraId="791C4629" w14:textId="77777777" w:rsidTr="0016029D">
        <w:tc>
          <w:tcPr>
            <w:tcW w:w="0" w:type="auto"/>
            <w:hideMark/>
          </w:tcPr>
          <w:p w14:paraId="419E2C7C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Label maker &amp; extra tape cartridges</w:t>
            </w:r>
          </w:p>
        </w:tc>
        <w:tc>
          <w:tcPr>
            <w:tcW w:w="0" w:type="auto"/>
            <w:hideMark/>
          </w:tcPr>
          <w:p w14:paraId="6C1D7560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Two Weeks</w:t>
            </w:r>
          </w:p>
        </w:tc>
        <w:tc>
          <w:tcPr>
            <w:tcW w:w="0" w:type="auto"/>
            <w:hideMark/>
          </w:tcPr>
          <w:p w14:paraId="412CC608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1 set</w:t>
            </w:r>
          </w:p>
        </w:tc>
        <w:tc>
          <w:tcPr>
            <w:tcW w:w="0" w:type="auto"/>
            <w:hideMark/>
          </w:tcPr>
          <w:p w14:paraId="6DB5F8F2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</w:p>
        </w:tc>
      </w:tr>
      <w:tr w:rsidR="006C1ED8" w:rsidRPr="00824E9F" w14:paraId="3E306FE0" w14:textId="77777777" w:rsidTr="0016029D">
        <w:tc>
          <w:tcPr>
            <w:tcW w:w="0" w:type="auto"/>
            <w:hideMark/>
          </w:tcPr>
          <w:p w14:paraId="4CBC829D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File labels (self-adhesive, roll)</w:t>
            </w:r>
          </w:p>
        </w:tc>
        <w:tc>
          <w:tcPr>
            <w:tcW w:w="0" w:type="auto"/>
            <w:hideMark/>
          </w:tcPr>
          <w:p w14:paraId="76EB9447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Two Weeks</w:t>
            </w:r>
          </w:p>
        </w:tc>
        <w:tc>
          <w:tcPr>
            <w:tcW w:w="0" w:type="auto"/>
            <w:hideMark/>
          </w:tcPr>
          <w:p w14:paraId="46A4606D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10 rolls</w:t>
            </w:r>
          </w:p>
        </w:tc>
        <w:tc>
          <w:tcPr>
            <w:tcW w:w="0" w:type="auto"/>
            <w:hideMark/>
          </w:tcPr>
          <w:p w14:paraId="2B142086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</w:p>
        </w:tc>
      </w:tr>
      <w:tr w:rsidR="006C1ED8" w:rsidRPr="00824E9F" w14:paraId="10FEAD8D" w14:textId="77777777" w:rsidTr="0016029D">
        <w:tc>
          <w:tcPr>
            <w:tcW w:w="0" w:type="auto"/>
            <w:hideMark/>
          </w:tcPr>
          <w:p w14:paraId="6340AAE1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Color coding dots / round labels</w:t>
            </w:r>
          </w:p>
        </w:tc>
        <w:tc>
          <w:tcPr>
            <w:tcW w:w="0" w:type="auto"/>
            <w:hideMark/>
          </w:tcPr>
          <w:p w14:paraId="42E87705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Two Weeks</w:t>
            </w:r>
          </w:p>
        </w:tc>
        <w:tc>
          <w:tcPr>
            <w:tcW w:w="0" w:type="auto"/>
            <w:hideMark/>
          </w:tcPr>
          <w:p w14:paraId="6B2AC944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5 pks</w:t>
            </w:r>
          </w:p>
        </w:tc>
        <w:tc>
          <w:tcPr>
            <w:tcW w:w="0" w:type="auto"/>
            <w:hideMark/>
          </w:tcPr>
          <w:p w14:paraId="6378165C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</w:p>
        </w:tc>
      </w:tr>
      <w:tr w:rsidR="006C1ED8" w:rsidRPr="00824E9F" w14:paraId="179150B1" w14:textId="77777777" w:rsidTr="0016029D">
        <w:tc>
          <w:tcPr>
            <w:tcW w:w="0" w:type="auto"/>
            <w:hideMark/>
          </w:tcPr>
          <w:p w14:paraId="1554C3CE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Office note pad (A4, ruled)</w:t>
            </w:r>
          </w:p>
        </w:tc>
        <w:tc>
          <w:tcPr>
            <w:tcW w:w="0" w:type="auto"/>
            <w:hideMark/>
          </w:tcPr>
          <w:p w14:paraId="6FE8778C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Two Weeks</w:t>
            </w:r>
          </w:p>
        </w:tc>
        <w:tc>
          <w:tcPr>
            <w:tcW w:w="0" w:type="auto"/>
            <w:hideMark/>
          </w:tcPr>
          <w:p w14:paraId="443F1B2A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Booklet 15</w:t>
            </w:r>
          </w:p>
        </w:tc>
        <w:tc>
          <w:tcPr>
            <w:tcW w:w="0" w:type="auto"/>
            <w:hideMark/>
          </w:tcPr>
          <w:p w14:paraId="4401E3EA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</w:p>
        </w:tc>
      </w:tr>
      <w:tr w:rsidR="006C1ED8" w:rsidRPr="00824E9F" w14:paraId="49D30D53" w14:textId="77777777" w:rsidTr="0016029D">
        <w:tc>
          <w:tcPr>
            <w:tcW w:w="0" w:type="auto"/>
            <w:hideMark/>
          </w:tcPr>
          <w:p w14:paraId="3CD1511F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Stick-on pad (various sizes)</w:t>
            </w:r>
          </w:p>
        </w:tc>
        <w:tc>
          <w:tcPr>
            <w:tcW w:w="0" w:type="auto"/>
            <w:hideMark/>
          </w:tcPr>
          <w:p w14:paraId="4521DC4A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Two Weeks</w:t>
            </w:r>
          </w:p>
        </w:tc>
        <w:tc>
          <w:tcPr>
            <w:tcW w:w="0" w:type="auto"/>
            <w:hideMark/>
          </w:tcPr>
          <w:p w14:paraId="3F0CEE68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Booklet 20</w:t>
            </w:r>
          </w:p>
        </w:tc>
        <w:tc>
          <w:tcPr>
            <w:tcW w:w="0" w:type="auto"/>
            <w:hideMark/>
          </w:tcPr>
          <w:p w14:paraId="6E22D85B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</w:p>
        </w:tc>
      </w:tr>
      <w:tr w:rsidR="006C1ED8" w:rsidRPr="00824E9F" w14:paraId="34AFA0CE" w14:textId="77777777" w:rsidTr="0016029D">
        <w:tc>
          <w:tcPr>
            <w:tcW w:w="0" w:type="auto"/>
            <w:hideMark/>
          </w:tcPr>
          <w:p w14:paraId="40B30324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lastRenderedPageBreak/>
              <w:t>Project logbook / meeting minutes notebook</w:t>
            </w:r>
          </w:p>
        </w:tc>
        <w:tc>
          <w:tcPr>
            <w:tcW w:w="0" w:type="auto"/>
            <w:hideMark/>
          </w:tcPr>
          <w:p w14:paraId="2E8C5BB0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Two Weeks</w:t>
            </w:r>
          </w:p>
        </w:tc>
        <w:tc>
          <w:tcPr>
            <w:tcW w:w="0" w:type="auto"/>
            <w:hideMark/>
          </w:tcPr>
          <w:p w14:paraId="59A64015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8 pcs</w:t>
            </w:r>
          </w:p>
        </w:tc>
        <w:tc>
          <w:tcPr>
            <w:tcW w:w="0" w:type="auto"/>
            <w:hideMark/>
          </w:tcPr>
          <w:p w14:paraId="59F55AF7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</w:p>
        </w:tc>
      </w:tr>
      <w:tr w:rsidR="006C1ED8" w:rsidRPr="00824E9F" w14:paraId="446F33A6" w14:textId="77777777" w:rsidTr="0016029D">
        <w:tc>
          <w:tcPr>
            <w:tcW w:w="0" w:type="auto"/>
            <w:hideMark/>
          </w:tcPr>
          <w:p w14:paraId="50B8C7F7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Action tracker pad (pre-printed columns)</w:t>
            </w:r>
          </w:p>
        </w:tc>
        <w:tc>
          <w:tcPr>
            <w:tcW w:w="0" w:type="auto"/>
            <w:hideMark/>
          </w:tcPr>
          <w:p w14:paraId="5BDC335C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Two Weeks</w:t>
            </w:r>
          </w:p>
        </w:tc>
        <w:tc>
          <w:tcPr>
            <w:tcW w:w="0" w:type="auto"/>
            <w:hideMark/>
          </w:tcPr>
          <w:p w14:paraId="29AB2817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5 pads</w:t>
            </w:r>
          </w:p>
        </w:tc>
        <w:tc>
          <w:tcPr>
            <w:tcW w:w="0" w:type="auto"/>
            <w:hideMark/>
          </w:tcPr>
          <w:p w14:paraId="262DC1C4" w14:textId="77777777" w:rsidR="006C1ED8" w:rsidRPr="00824E9F" w:rsidRDefault="006C1ED8" w:rsidP="0016029D">
            <w:pPr>
              <w:spacing w:after="160" w:line="278" w:lineRule="auto"/>
              <w:rPr>
                <w:rFonts w:ascii="Times New Roman" w:hAnsi="Times New Roman"/>
              </w:rPr>
            </w:pPr>
          </w:p>
        </w:tc>
      </w:tr>
    </w:tbl>
    <w:p w14:paraId="791D5106" w14:textId="77777777" w:rsidR="006C1ED8" w:rsidRPr="00ED7648" w:rsidRDefault="006C1ED8" w:rsidP="006C1ED8">
      <w:pPr>
        <w:contextualSpacing/>
        <w:jc w:val="both"/>
      </w:pPr>
    </w:p>
    <w:p w14:paraId="74BA5EB1" w14:textId="77777777" w:rsidR="006C1ED8" w:rsidRPr="00817AB7" w:rsidRDefault="006C1ED8" w:rsidP="006C1ED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8AF">
        <w:rPr>
          <w:rFonts w:ascii="Times New Roman" w:eastAsia="Times New Roman" w:hAnsi="Times New Roman" w:cs="Times New Roman"/>
          <w:sz w:val="24"/>
          <w:szCs w:val="24"/>
        </w:rPr>
        <w:t xml:space="preserve">Qualification and Requirement </w:t>
      </w:r>
      <w:proofErr w:type="gramStart"/>
      <w:r w:rsidRPr="00A228AF">
        <w:rPr>
          <w:rFonts w:ascii="Times New Roman" w:eastAsia="Times New Roman" w:hAnsi="Times New Roman" w:cs="Times New Roman"/>
          <w:sz w:val="24"/>
          <w:szCs w:val="24"/>
        </w:rPr>
        <w:t>include :</w:t>
      </w:r>
      <w:proofErr w:type="gramEnd"/>
    </w:p>
    <w:p w14:paraId="2CCFB4E6" w14:textId="77777777" w:rsidR="006C1ED8" w:rsidRPr="00A228AF" w:rsidRDefault="006C1ED8" w:rsidP="006C1ED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28AF">
        <w:rPr>
          <w:rFonts w:ascii="Times New Roman" w:eastAsia="Times New Roman" w:hAnsi="Times New Roman" w:cs="Times New Roman"/>
          <w:b/>
          <w:sz w:val="24"/>
          <w:szCs w:val="24"/>
        </w:rPr>
        <w:t>Current business registration certificate</w:t>
      </w:r>
    </w:p>
    <w:p w14:paraId="375B9420" w14:textId="77777777" w:rsidR="006C1ED8" w:rsidRPr="00A228AF" w:rsidRDefault="006C1ED8" w:rsidP="006C1ED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28AF">
        <w:rPr>
          <w:rFonts w:ascii="Times New Roman" w:eastAsia="Times New Roman" w:hAnsi="Times New Roman" w:cs="Times New Roman"/>
          <w:b/>
          <w:sz w:val="24"/>
          <w:szCs w:val="24"/>
        </w:rPr>
        <w:t>Current tax clearance</w:t>
      </w:r>
    </w:p>
    <w:p w14:paraId="4F4E6EC9" w14:textId="77777777" w:rsidR="006C1ED8" w:rsidRPr="000C61ED" w:rsidRDefault="006C1ED8" w:rsidP="006C1ED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28AF">
        <w:rPr>
          <w:rFonts w:ascii="Times New Roman" w:eastAsia="Times New Roman" w:hAnsi="Times New Roman" w:cs="Times New Roman"/>
          <w:b/>
          <w:sz w:val="24"/>
          <w:szCs w:val="24"/>
        </w:rPr>
        <w:t xml:space="preserve">Reference (s) listing of previous clients supplied over the past three (3) years. Please provide contact telephone </w:t>
      </w:r>
      <w:r w:rsidRPr="000C61ED">
        <w:rPr>
          <w:rFonts w:ascii="Times New Roman" w:eastAsia="Times New Roman" w:hAnsi="Times New Roman" w:cs="Times New Roman"/>
          <w:b/>
          <w:sz w:val="24"/>
          <w:szCs w:val="24"/>
        </w:rPr>
        <w:t>NOs, e-mail address and any other details that will make due diligent easier.</w:t>
      </w:r>
    </w:p>
    <w:p w14:paraId="0EFCE2B9" w14:textId="77777777" w:rsidR="006C1ED8" w:rsidRPr="000C61ED" w:rsidRDefault="006C1ED8" w:rsidP="006C1ED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61ED">
        <w:rPr>
          <w:rFonts w:ascii="Times New Roman" w:eastAsia="Times New Roman" w:hAnsi="Times New Roman" w:cs="Times New Roman"/>
          <w:b/>
          <w:sz w:val="24"/>
          <w:szCs w:val="24"/>
        </w:rPr>
        <w:t>Company Profile/ Track Record</w:t>
      </w:r>
    </w:p>
    <w:p w14:paraId="1692948C" w14:textId="77777777" w:rsidR="006C1ED8" w:rsidRDefault="006C1ED8" w:rsidP="006C1ED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61ED">
        <w:rPr>
          <w:rFonts w:ascii="Times New Roman" w:eastAsia="Times New Roman" w:hAnsi="Times New Roman" w:cs="Times New Roman"/>
          <w:b/>
          <w:sz w:val="24"/>
          <w:szCs w:val="24"/>
        </w:rPr>
        <w:t>Letter of Certification from at least three (3) previous clients.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; and</w:t>
      </w:r>
    </w:p>
    <w:p w14:paraId="10598153" w14:textId="77777777" w:rsidR="006C1ED8" w:rsidRPr="000C61ED" w:rsidRDefault="006C1ED8" w:rsidP="006C1ED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PPCC vendors registry certificate</w:t>
      </w:r>
      <w:r w:rsidRPr="000C61E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4C3050C" w14:textId="77777777" w:rsidR="006C1ED8" w:rsidRPr="000C61ED" w:rsidRDefault="006C1ED8" w:rsidP="006C1E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A58A87" w14:textId="77777777" w:rsidR="006C1ED8" w:rsidRPr="000C61ED" w:rsidRDefault="006C1ED8" w:rsidP="006C1ED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61ED">
        <w:rPr>
          <w:rFonts w:ascii="Times New Roman" w:eastAsia="Times New Roman" w:hAnsi="Times New Roman" w:cs="Times New Roman"/>
          <w:sz w:val="24"/>
          <w:szCs w:val="24"/>
        </w:rPr>
        <w:t xml:space="preserve">Interested eligible bidders can obtained a copy of the bidding documents from the </w:t>
      </w:r>
      <w:r w:rsidRPr="000C61ED">
        <w:rPr>
          <w:rFonts w:ascii="Times New Roman" w:eastAsia="Times New Roman" w:hAnsi="Times New Roman" w:cs="Times New Roman"/>
          <w:b/>
          <w:sz w:val="24"/>
          <w:szCs w:val="24"/>
        </w:rPr>
        <w:t>Procurement Unit</w:t>
      </w:r>
      <w:r w:rsidRPr="000C61ED">
        <w:rPr>
          <w:rFonts w:ascii="Times New Roman" w:eastAsia="Times New Roman" w:hAnsi="Times New Roman" w:cs="Times New Roman"/>
          <w:sz w:val="24"/>
          <w:szCs w:val="24"/>
        </w:rPr>
        <w:t xml:space="preserve"> of the </w:t>
      </w:r>
      <w:r w:rsidRPr="000C61ED">
        <w:rPr>
          <w:rFonts w:ascii="Times New Roman" w:eastAsia="Times New Roman" w:hAnsi="Times New Roman" w:cs="Times New Roman"/>
          <w:b/>
          <w:sz w:val="24"/>
          <w:szCs w:val="24"/>
        </w:rPr>
        <w:t xml:space="preserve">Environmental Protection Agency </w:t>
      </w:r>
      <w:r>
        <w:rPr>
          <w:rFonts w:ascii="Times New Roman" w:eastAsia="Times New Roman" w:hAnsi="Times New Roman" w:cs="Times New Roman"/>
          <w:sz w:val="24"/>
          <w:szCs w:val="24"/>
        </w:rPr>
        <w:t>beginning Monday, July 7, 2025 from 9:00 am-4 pm daily,</w:t>
      </w:r>
      <w:r w:rsidRPr="000C61ED">
        <w:rPr>
          <w:rFonts w:ascii="Times New Roman" w:eastAsia="Times New Roman" w:hAnsi="Times New Roman" w:cs="Times New Roman"/>
          <w:sz w:val="24"/>
          <w:szCs w:val="24"/>
        </w:rPr>
        <w:t xml:space="preserve"> Monday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0C61ED">
        <w:rPr>
          <w:rFonts w:ascii="Times New Roman" w:eastAsia="Times New Roman" w:hAnsi="Times New Roman" w:cs="Times New Roman"/>
          <w:sz w:val="24"/>
          <w:szCs w:val="24"/>
        </w:rPr>
        <w:t xml:space="preserve"> through Friday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0C61ED">
        <w:rPr>
          <w:rFonts w:ascii="Times New Roman" w:eastAsia="Times New Roman" w:hAnsi="Times New Roman" w:cs="Times New Roman"/>
          <w:sz w:val="24"/>
          <w:szCs w:val="24"/>
        </w:rPr>
        <w:t>. A complete set of bidding documents in English are available to be purchased 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a non-refundable fee of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Twenty-five</w:t>
      </w:r>
      <w:r w:rsidRPr="000C61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77E63">
        <w:rPr>
          <w:rFonts w:ascii="Times New Roman" w:eastAsia="Times New Roman" w:hAnsi="Times New Roman" w:cs="Times New Roman"/>
          <w:b/>
          <w:sz w:val="24"/>
          <w:szCs w:val="24"/>
        </w:rPr>
        <w:t>United States Dollars</w:t>
      </w:r>
      <w:r w:rsidRPr="000C61E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US$25</w:t>
      </w:r>
      <w:r w:rsidRPr="000C61ED">
        <w:rPr>
          <w:rFonts w:ascii="Times New Roman" w:eastAsia="Times New Roman" w:hAnsi="Times New Roman" w:cs="Times New Roman"/>
          <w:b/>
          <w:sz w:val="24"/>
          <w:szCs w:val="24"/>
        </w:rPr>
        <w:t>.00).</w:t>
      </w:r>
    </w:p>
    <w:p w14:paraId="61C04FD5" w14:textId="77777777" w:rsidR="006C1ED8" w:rsidRPr="000C61ED" w:rsidRDefault="006C1ED8" w:rsidP="006C1ED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C382B6" w14:textId="77777777" w:rsidR="006C1ED8" w:rsidRPr="000C61ED" w:rsidRDefault="006C1ED8" w:rsidP="006C1ED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61ED">
        <w:rPr>
          <w:rFonts w:ascii="Times New Roman" w:eastAsia="Times New Roman" w:hAnsi="Times New Roman" w:cs="Times New Roman"/>
          <w:sz w:val="24"/>
          <w:szCs w:val="24"/>
        </w:rPr>
        <w:t>The deadline for submission 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61ED">
        <w:rPr>
          <w:rFonts w:ascii="Times New Roman" w:eastAsia="Times New Roman" w:hAnsi="Times New Roman" w:cs="Times New Roman"/>
          <w:sz w:val="24"/>
          <w:szCs w:val="24"/>
        </w:rPr>
        <w:t xml:space="preserve">bids is on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Monday, July 6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C61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2026</w:t>
      </w:r>
      <w:r w:rsidRPr="000C61ED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r w:rsidRPr="000C61ED">
        <w:rPr>
          <w:rFonts w:ascii="Times New Roman" w:eastAsia="Times New Roman" w:hAnsi="Times New Roman" w:cs="Times New Roman"/>
          <w:b/>
          <w:sz w:val="24"/>
          <w:szCs w:val="24"/>
        </w:rPr>
        <w:t>12:00 noon</w:t>
      </w:r>
      <w:r w:rsidRPr="000C61ED">
        <w:rPr>
          <w:rFonts w:ascii="Times New Roman" w:eastAsia="Times New Roman" w:hAnsi="Times New Roman" w:cs="Times New Roman"/>
          <w:sz w:val="24"/>
          <w:szCs w:val="24"/>
        </w:rPr>
        <w:t xml:space="preserve">. Bids received after the deadline will be considered </w:t>
      </w:r>
      <w:r w:rsidRPr="000C61ED">
        <w:rPr>
          <w:rFonts w:ascii="Times New Roman" w:eastAsia="Times New Roman" w:hAnsi="Times New Roman" w:cs="Times New Roman"/>
          <w:b/>
          <w:sz w:val="24"/>
          <w:szCs w:val="24"/>
        </w:rPr>
        <w:t xml:space="preserve">late </w:t>
      </w:r>
      <w:r w:rsidRPr="000C61ED">
        <w:rPr>
          <w:rFonts w:ascii="Times New Roman" w:eastAsia="Times New Roman" w:hAnsi="Times New Roman" w:cs="Times New Roman"/>
          <w:sz w:val="24"/>
          <w:szCs w:val="24"/>
        </w:rPr>
        <w:t>and will be</w:t>
      </w:r>
      <w:r w:rsidRPr="000C61ED">
        <w:rPr>
          <w:rFonts w:ascii="Times New Roman" w:eastAsia="Times New Roman" w:hAnsi="Times New Roman" w:cs="Times New Roman"/>
          <w:b/>
          <w:sz w:val="24"/>
          <w:szCs w:val="24"/>
        </w:rPr>
        <w:t xml:space="preserve"> rejected</w:t>
      </w:r>
      <w:r w:rsidRPr="000C61ED">
        <w:rPr>
          <w:rFonts w:ascii="Times New Roman" w:eastAsia="Times New Roman" w:hAnsi="Times New Roman" w:cs="Times New Roman"/>
          <w:sz w:val="24"/>
          <w:szCs w:val="24"/>
        </w:rPr>
        <w:t xml:space="preserve"> and returned unopened. Electronic bids will </w:t>
      </w:r>
      <w:r w:rsidRPr="00C90934">
        <w:rPr>
          <w:rFonts w:ascii="Times New Roman" w:eastAsia="Times New Roman" w:hAnsi="Times New Roman" w:cs="Times New Roman"/>
          <w:b/>
          <w:sz w:val="24"/>
          <w:szCs w:val="24"/>
        </w:rPr>
        <w:t>not be accepted</w:t>
      </w:r>
      <w:r w:rsidRPr="000C61ED">
        <w:rPr>
          <w:rFonts w:ascii="Times New Roman" w:eastAsia="Times New Roman" w:hAnsi="Times New Roman" w:cs="Times New Roman"/>
          <w:sz w:val="24"/>
          <w:szCs w:val="24"/>
        </w:rPr>
        <w:t xml:space="preserve">. Bids will be opened in the presence of Firms/Company or their representatives who choose to attend on </w:t>
      </w:r>
      <w:r>
        <w:rPr>
          <w:rFonts w:ascii="Times New Roman" w:eastAsia="Times New Roman" w:hAnsi="Times New Roman" w:cs="Times New Roman"/>
          <w:sz w:val="24"/>
          <w:szCs w:val="24"/>
        </w:rPr>
        <w:t>July 21, 2025</w:t>
      </w:r>
      <w:r w:rsidRPr="000C61ED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r w:rsidRPr="000C61ED">
        <w:rPr>
          <w:rFonts w:ascii="Times New Roman" w:eastAsia="Times New Roman" w:hAnsi="Times New Roman" w:cs="Times New Roman"/>
          <w:b/>
          <w:sz w:val="24"/>
          <w:szCs w:val="24"/>
        </w:rPr>
        <w:t>12: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Pr="000C61ED">
        <w:rPr>
          <w:rFonts w:ascii="Times New Roman" w:eastAsia="Times New Roman" w:hAnsi="Times New Roman" w:cs="Times New Roman"/>
          <w:b/>
          <w:sz w:val="24"/>
          <w:szCs w:val="24"/>
        </w:rPr>
        <w:t xml:space="preserve"> pm</w:t>
      </w:r>
      <w:r w:rsidRPr="000C61ED">
        <w:rPr>
          <w:rFonts w:ascii="Times New Roman" w:eastAsia="Times New Roman" w:hAnsi="Times New Roman" w:cs="Times New Roman"/>
          <w:sz w:val="24"/>
          <w:szCs w:val="24"/>
        </w:rPr>
        <w:t xml:space="preserve"> in the </w:t>
      </w:r>
      <w:r w:rsidRPr="00EC1799">
        <w:rPr>
          <w:rFonts w:ascii="Times New Roman" w:eastAsia="Times New Roman" w:hAnsi="Times New Roman" w:cs="Times New Roman"/>
          <w:b/>
          <w:sz w:val="24"/>
          <w:szCs w:val="24"/>
        </w:rPr>
        <w:t xml:space="preserve">Executive Director Conference Room </w:t>
      </w:r>
      <w:r w:rsidRPr="000C61ED">
        <w:rPr>
          <w:rFonts w:ascii="Times New Roman" w:eastAsia="Times New Roman" w:hAnsi="Times New Roman" w:cs="Times New Roman"/>
          <w:sz w:val="24"/>
          <w:szCs w:val="24"/>
        </w:rPr>
        <w:t xml:space="preserve">of the </w:t>
      </w:r>
      <w:r w:rsidRPr="000C61ED">
        <w:rPr>
          <w:rFonts w:ascii="Times New Roman" w:eastAsia="Times New Roman" w:hAnsi="Times New Roman" w:cs="Times New Roman"/>
          <w:b/>
          <w:sz w:val="24"/>
          <w:szCs w:val="24"/>
        </w:rPr>
        <w:t>EPA</w:t>
      </w:r>
      <w:r w:rsidRPr="000C61E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C7A3BE9" w14:textId="77777777" w:rsidR="006C1ED8" w:rsidRPr="000C61ED" w:rsidRDefault="006C1ED8" w:rsidP="006C1ED8">
      <w:pPr>
        <w:tabs>
          <w:tab w:val="left" w:pos="2193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859318A" w14:textId="77777777" w:rsidR="006C1ED8" w:rsidRPr="004716C4" w:rsidRDefault="006C1ED8" w:rsidP="006C1ED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61ED">
        <w:rPr>
          <w:rFonts w:ascii="Times New Roman" w:eastAsia="Times New Roman" w:hAnsi="Times New Roman" w:cs="Times New Roman"/>
          <w:sz w:val="24"/>
          <w:szCs w:val="24"/>
        </w:rPr>
        <w:t xml:space="preserve"> Bids submitted must be sealed and labeled: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IFB NO.BPS/EPA/CISRB/004/26</w:t>
      </w:r>
    </w:p>
    <w:p w14:paraId="60CE3114" w14:textId="77777777" w:rsidR="006C1ED8" w:rsidRPr="000C61ED" w:rsidRDefault="006C1ED8" w:rsidP="006C1ED8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3DC413" w14:textId="77777777" w:rsidR="006C1ED8" w:rsidRPr="000C61ED" w:rsidRDefault="006C1ED8" w:rsidP="006C1E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97F7C1" w14:textId="77777777" w:rsidR="006C1ED8" w:rsidRPr="000C61ED" w:rsidRDefault="006C1ED8" w:rsidP="006C1ED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61ED">
        <w:rPr>
          <w:rFonts w:ascii="Times New Roman" w:eastAsia="Times New Roman" w:hAnsi="Times New Roman" w:cs="Times New Roman"/>
          <w:sz w:val="24"/>
          <w:szCs w:val="24"/>
        </w:rPr>
        <w:t>All Sealed</w:t>
      </w:r>
      <w:r w:rsidRPr="000C61ED">
        <w:rPr>
          <w:rFonts w:ascii="Times New Roman" w:eastAsia="Times New Roman" w:hAnsi="Times New Roman" w:cs="Times New Roman"/>
          <w:b/>
          <w:sz w:val="24"/>
          <w:szCs w:val="24"/>
        </w:rPr>
        <w:t xml:space="preserve"> Bids</w:t>
      </w:r>
      <w:r w:rsidRPr="000C61ED">
        <w:rPr>
          <w:rFonts w:ascii="Times New Roman" w:eastAsia="Times New Roman" w:hAnsi="Times New Roman" w:cs="Times New Roman"/>
          <w:sz w:val="24"/>
          <w:szCs w:val="24"/>
        </w:rPr>
        <w:t xml:space="preserve"> must be accompanied by a </w:t>
      </w:r>
      <w:r w:rsidRPr="000C61ED">
        <w:rPr>
          <w:rFonts w:ascii="Times New Roman" w:eastAsia="Times New Roman" w:hAnsi="Times New Roman" w:cs="Times New Roman"/>
          <w:b/>
          <w:sz w:val="24"/>
          <w:szCs w:val="24"/>
        </w:rPr>
        <w:t>Bid Security</w:t>
      </w:r>
      <w:r w:rsidRPr="000C61ED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2% of contract price</w:t>
      </w:r>
      <w:r w:rsidRPr="000C61ED">
        <w:rPr>
          <w:rFonts w:ascii="Times New Roman" w:eastAsia="Times New Roman" w:hAnsi="Times New Roman" w:cs="Times New Roman"/>
          <w:sz w:val="24"/>
          <w:szCs w:val="24"/>
        </w:rPr>
        <w:t xml:space="preserve"> from a reputable bank in the form of Bank Guarantee. Bids shall be valid for a period of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90</w:t>
      </w:r>
      <w:r w:rsidRPr="000C61ED">
        <w:rPr>
          <w:rFonts w:ascii="Times New Roman" w:eastAsia="Times New Roman" w:hAnsi="Times New Roman" w:cs="Times New Roman"/>
          <w:sz w:val="24"/>
          <w:szCs w:val="24"/>
        </w:rPr>
        <w:t xml:space="preserve"> days after the deadline of bid submission.  </w:t>
      </w:r>
    </w:p>
    <w:p w14:paraId="1CF9F9BC" w14:textId="77777777" w:rsidR="006C1ED8" w:rsidRDefault="006C1ED8" w:rsidP="006C1ED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A4E33C" w14:textId="162ED04E" w:rsidR="006C1ED8" w:rsidRPr="000C61ED" w:rsidRDefault="006C1ED8" w:rsidP="006C1ED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61ED">
        <w:rPr>
          <w:rFonts w:ascii="Times New Roman" w:eastAsia="Times New Roman" w:hAnsi="Times New Roman" w:cs="Times New Roman"/>
          <w:sz w:val="24"/>
          <w:szCs w:val="24"/>
        </w:rPr>
        <w:t>Submissions must be delivered to the address stated below.</w:t>
      </w:r>
    </w:p>
    <w:p w14:paraId="05AE4B58" w14:textId="77777777" w:rsidR="006C1ED8" w:rsidRPr="000C61ED" w:rsidRDefault="006C1ED8" w:rsidP="006C1E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B0F608" w14:textId="77777777" w:rsidR="006C1ED8" w:rsidRDefault="006C1ED8" w:rsidP="006C1ED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C61ED">
        <w:rPr>
          <w:rFonts w:ascii="Times New Roman" w:eastAsia="Times New Roman" w:hAnsi="Times New Roman" w:cs="Times New Roman"/>
          <w:sz w:val="28"/>
          <w:szCs w:val="24"/>
        </w:rPr>
        <w:t xml:space="preserve">Attention:        </w:t>
      </w:r>
    </w:p>
    <w:p w14:paraId="70DB365E" w14:textId="77777777" w:rsidR="006C1ED8" w:rsidRPr="000C61ED" w:rsidRDefault="006C1ED8" w:rsidP="006C1ED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0C61ED">
        <w:rPr>
          <w:rFonts w:ascii="Times New Roman" w:eastAsia="Times New Roman" w:hAnsi="Times New Roman" w:cs="Times New Roman"/>
          <w:b/>
          <w:sz w:val="28"/>
          <w:szCs w:val="24"/>
        </w:rPr>
        <w:t>The Procurement Unit</w:t>
      </w:r>
    </w:p>
    <w:p w14:paraId="24C1AD76" w14:textId="77777777" w:rsidR="006C1ED8" w:rsidRPr="004716C4" w:rsidRDefault="006C1ED8" w:rsidP="006C1ED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4716C4">
        <w:rPr>
          <w:rFonts w:ascii="Times New Roman" w:eastAsia="Times New Roman" w:hAnsi="Times New Roman" w:cs="Times New Roman"/>
          <w:b/>
          <w:sz w:val="28"/>
          <w:szCs w:val="24"/>
        </w:rPr>
        <w:t>ENVIRONMENTAL PROTECTION AGENCY</w:t>
      </w:r>
      <w:r w:rsidRPr="004716C4">
        <w:rPr>
          <w:rFonts w:ascii="Times New Roman" w:eastAsia="Times New Roman" w:hAnsi="Times New Roman" w:cs="Times New Roman"/>
          <w:b/>
          <w:sz w:val="28"/>
          <w:szCs w:val="24"/>
        </w:rPr>
        <w:tab/>
      </w:r>
    </w:p>
    <w:p w14:paraId="35283E57" w14:textId="77777777" w:rsidR="006C1ED8" w:rsidRPr="004716C4" w:rsidRDefault="006C1ED8" w:rsidP="006C1ED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4716C4">
        <w:rPr>
          <w:rFonts w:ascii="Times New Roman" w:eastAsia="Times New Roman" w:hAnsi="Times New Roman" w:cs="Times New Roman"/>
          <w:b/>
          <w:sz w:val="28"/>
          <w:szCs w:val="24"/>
        </w:rPr>
        <w:t>P.O. Box 4024</w:t>
      </w:r>
    </w:p>
    <w:p w14:paraId="63EC6B77" w14:textId="77777777" w:rsidR="006C1ED8" w:rsidRPr="004716C4" w:rsidRDefault="006C1ED8" w:rsidP="006C1ED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4716C4">
        <w:rPr>
          <w:rFonts w:ascii="Times New Roman" w:eastAsia="Times New Roman" w:hAnsi="Times New Roman" w:cs="Times New Roman"/>
          <w:b/>
          <w:sz w:val="28"/>
          <w:szCs w:val="24"/>
        </w:rPr>
        <w:t>Bright’s Building, 302-A 1</w:t>
      </w:r>
      <w:r w:rsidRPr="004716C4">
        <w:rPr>
          <w:rFonts w:ascii="Times New Roman" w:eastAsia="Times New Roman" w:hAnsi="Times New Roman" w:cs="Times New Roman"/>
          <w:b/>
          <w:sz w:val="28"/>
          <w:szCs w:val="24"/>
          <w:vertAlign w:val="superscript"/>
        </w:rPr>
        <w:t>th</w:t>
      </w:r>
      <w:r w:rsidRPr="004716C4">
        <w:rPr>
          <w:rFonts w:ascii="Times New Roman" w:eastAsia="Times New Roman" w:hAnsi="Times New Roman" w:cs="Times New Roman"/>
          <w:b/>
          <w:sz w:val="28"/>
          <w:szCs w:val="24"/>
        </w:rPr>
        <w:t xml:space="preserve"> Floor</w:t>
      </w:r>
    </w:p>
    <w:p w14:paraId="7FE3A897" w14:textId="77777777" w:rsidR="006C1ED8" w:rsidRDefault="006C1ED8" w:rsidP="006C1ED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4716C4">
        <w:rPr>
          <w:rFonts w:ascii="Times New Roman" w:eastAsia="Times New Roman" w:hAnsi="Times New Roman" w:cs="Times New Roman"/>
          <w:b/>
          <w:sz w:val="28"/>
          <w:szCs w:val="24"/>
        </w:rPr>
        <w:t>Old CID Road, Mamba Point</w:t>
      </w:r>
    </w:p>
    <w:p w14:paraId="5BC7AC6E" w14:textId="77777777" w:rsidR="006C1ED8" w:rsidRPr="004716C4" w:rsidRDefault="006C1ED8" w:rsidP="006C1ED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4716C4">
        <w:rPr>
          <w:rFonts w:ascii="Segoe UI Symbol" w:eastAsia="Times New Roman" w:hAnsi="Segoe UI Symbol" w:cs="Times New Roman"/>
          <w:b/>
          <w:bCs/>
          <w:sz w:val="24"/>
          <w:szCs w:val="24"/>
        </w:rPr>
        <w:t>Telephone: +231-776-781-916</w:t>
      </w:r>
    </w:p>
    <w:p w14:paraId="6D62D5A0" w14:textId="77777777" w:rsidR="006C1ED8" w:rsidRDefault="006C1ED8"/>
    <w:sectPr w:rsidR="006C1E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748F6"/>
    <w:multiLevelType w:val="hybridMultilevel"/>
    <w:tmpl w:val="C5A4BE60"/>
    <w:lvl w:ilvl="0" w:tplc="0E5AE9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9E6934"/>
    <w:multiLevelType w:val="hybridMultilevel"/>
    <w:tmpl w:val="2E2E1E18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A62F6"/>
    <w:multiLevelType w:val="hybridMultilevel"/>
    <w:tmpl w:val="A112D9D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ED8"/>
    <w:rsid w:val="006C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66ABC"/>
  <w15:chartTrackingRefBased/>
  <w15:docId w15:val="{1EEB2863-2A3A-4D77-90DA-0FFF41510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ED8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ED8"/>
    <w:pPr>
      <w:ind w:left="720"/>
      <w:contextualSpacing/>
    </w:pPr>
  </w:style>
  <w:style w:type="table" w:styleId="TableGrid">
    <w:name w:val="Table Grid"/>
    <w:basedOn w:val="TableNormal"/>
    <w:uiPriority w:val="39"/>
    <w:rsid w:val="006C1ED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917</Words>
  <Characters>5228</Characters>
  <Application>Microsoft Office Word</Application>
  <DocSecurity>0</DocSecurity>
  <Lines>43</Lines>
  <Paragraphs>12</Paragraphs>
  <ScaleCrop>false</ScaleCrop>
  <Company/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</dc:creator>
  <cp:keywords/>
  <dc:description/>
  <cp:lastModifiedBy>Nathan</cp:lastModifiedBy>
  <cp:revision>1</cp:revision>
  <dcterms:created xsi:type="dcterms:W3CDTF">2026-06-17T19:00:00Z</dcterms:created>
  <dcterms:modified xsi:type="dcterms:W3CDTF">2026-06-17T19:01:00Z</dcterms:modified>
</cp:coreProperties>
</file>