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8CBD5" w14:textId="77777777" w:rsidR="00912A4B" w:rsidRPr="00DB2721" w:rsidRDefault="00912A4B" w:rsidP="00912A4B">
      <w:pPr>
        <w:pStyle w:val="Title"/>
        <w:rPr>
          <w:rFonts w:ascii="Times New Roman" w:hAnsi="Times New Roman" w:cs="Times New Roman"/>
          <w:sz w:val="24"/>
          <w:szCs w:val="24"/>
        </w:rPr>
      </w:pPr>
      <w:r w:rsidRPr="00DB2721">
        <w:rPr>
          <w:rFonts w:ascii="Times New Roman" w:hAnsi="Times New Roman" w:cs="Times New Roman"/>
          <w:noProof/>
          <w:sz w:val="24"/>
          <w:szCs w:val="24"/>
        </w:rPr>
        <w:drawing>
          <wp:anchor distT="0" distB="0" distL="0" distR="0" simplePos="0" relativeHeight="251659264" behindDoc="0" locked="0" layoutInCell="1" allowOverlap="1" wp14:anchorId="54A3DFF7" wp14:editId="2DD3F7B9">
            <wp:simplePos x="0" y="0"/>
            <wp:positionH relativeFrom="page">
              <wp:posOffset>229058</wp:posOffset>
            </wp:positionH>
            <wp:positionV relativeFrom="paragraph">
              <wp:posOffset>-197922</wp:posOffset>
            </wp:positionV>
            <wp:extent cx="893444" cy="861695"/>
            <wp:effectExtent l="0" t="0" r="0" b="0"/>
            <wp:wrapNone/>
            <wp:docPr id="1" name="Image 1" descr="Description: mso8B48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mso8B48B"/>
                    <pic:cNvPicPr/>
                  </pic:nvPicPr>
                  <pic:blipFill>
                    <a:blip r:embed="rId5" cstate="print"/>
                    <a:stretch>
                      <a:fillRect/>
                    </a:stretch>
                  </pic:blipFill>
                  <pic:spPr>
                    <a:xfrm>
                      <a:off x="0" y="0"/>
                      <a:ext cx="893444" cy="861695"/>
                    </a:xfrm>
                    <a:prstGeom prst="rect">
                      <a:avLst/>
                    </a:prstGeom>
                  </pic:spPr>
                </pic:pic>
              </a:graphicData>
            </a:graphic>
          </wp:anchor>
        </w:drawing>
      </w:r>
      <w:r w:rsidRPr="00DB2721">
        <w:rPr>
          <w:rFonts w:ascii="Times New Roman" w:hAnsi="Times New Roman" w:cs="Times New Roman"/>
          <w:noProof/>
          <w:sz w:val="24"/>
          <w:szCs w:val="24"/>
        </w:rPr>
        <w:drawing>
          <wp:anchor distT="0" distB="0" distL="0" distR="0" simplePos="0" relativeHeight="251660288" behindDoc="0" locked="0" layoutInCell="1" allowOverlap="1" wp14:anchorId="37D34AC0" wp14:editId="3FE779B9">
            <wp:simplePos x="0" y="0"/>
            <wp:positionH relativeFrom="page">
              <wp:posOffset>6109335</wp:posOffset>
            </wp:positionH>
            <wp:positionV relativeFrom="paragraph">
              <wp:posOffset>-423097</wp:posOffset>
            </wp:positionV>
            <wp:extent cx="1242059" cy="1242059"/>
            <wp:effectExtent l="0" t="0" r="0" b="0"/>
            <wp:wrapNone/>
            <wp:docPr id="2" name="Image 2" descr="Image result for African Development Ban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result for African Development Bank logo"/>
                    <pic:cNvPicPr/>
                  </pic:nvPicPr>
                  <pic:blipFill>
                    <a:blip r:embed="rId6" cstate="print"/>
                    <a:stretch>
                      <a:fillRect/>
                    </a:stretch>
                  </pic:blipFill>
                  <pic:spPr>
                    <a:xfrm>
                      <a:off x="0" y="0"/>
                      <a:ext cx="1242059" cy="1242059"/>
                    </a:xfrm>
                    <a:prstGeom prst="rect">
                      <a:avLst/>
                    </a:prstGeom>
                  </pic:spPr>
                </pic:pic>
              </a:graphicData>
            </a:graphic>
          </wp:anchor>
        </w:drawing>
      </w:r>
      <w:r w:rsidRPr="00DB2721">
        <w:rPr>
          <w:rFonts w:ascii="Times New Roman" w:hAnsi="Times New Roman" w:cs="Times New Roman"/>
          <w:sz w:val="24"/>
          <w:szCs w:val="24"/>
        </w:rPr>
        <w:t>Environmental</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Protection</w:t>
      </w:r>
      <w:r w:rsidRPr="00DB2721">
        <w:rPr>
          <w:rFonts w:ascii="Times New Roman" w:hAnsi="Times New Roman" w:cs="Times New Roman"/>
          <w:spacing w:val="-5"/>
          <w:sz w:val="24"/>
          <w:szCs w:val="24"/>
        </w:rPr>
        <w:t xml:space="preserve"> </w:t>
      </w:r>
      <w:r w:rsidRPr="00DB2721">
        <w:rPr>
          <w:rFonts w:ascii="Times New Roman" w:hAnsi="Times New Roman" w:cs="Times New Roman"/>
          <w:spacing w:val="-2"/>
          <w:sz w:val="24"/>
          <w:szCs w:val="24"/>
        </w:rPr>
        <w:t>Agency</w:t>
      </w:r>
    </w:p>
    <w:p w14:paraId="7D308DF5" w14:textId="77777777" w:rsidR="00912A4B" w:rsidRPr="00DB2721" w:rsidRDefault="00912A4B" w:rsidP="00912A4B">
      <w:pPr>
        <w:spacing w:before="271" w:line="293" w:lineRule="exact"/>
        <w:ind w:left="2065" w:right="2311"/>
        <w:jc w:val="center"/>
        <w:rPr>
          <w:rFonts w:ascii="Times New Roman" w:hAnsi="Times New Roman" w:cs="Times New Roman"/>
          <w:b/>
          <w:sz w:val="24"/>
          <w:szCs w:val="24"/>
        </w:rPr>
      </w:pPr>
      <w:r w:rsidRPr="00DB2721">
        <w:rPr>
          <w:rFonts w:ascii="Times New Roman" w:hAnsi="Times New Roman" w:cs="Times New Roman"/>
          <w:b/>
          <w:sz w:val="24"/>
          <w:szCs w:val="24"/>
        </w:rPr>
        <w:t>Call</w:t>
      </w:r>
      <w:r w:rsidRPr="00DB2721">
        <w:rPr>
          <w:rFonts w:ascii="Times New Roman" w:hAnsi="Times New Roman" w:cs="Times New Roman"/>
          <w:b/>
          <w:spacing w:val="-4"/>
          <w:sz w:val="24"/>
          <w:szCs w:val="24"/>
        </w:rPr>
        <w:t xml:space="preserve"> </w:t>
      </w:r>
      <w:r w:rsidRPr="00DB2721">
        <w:rPr>
          <w:rFonts w:ascii="Times New Roman" w:hAnsi="Times New Roman" w:cs="Times New Roman"/>
          <w:b/>
          <w:sz w:val="24"/>
          <w:szCs w:val="24"/>
        </w:rPr>
        <w:t>for</w:t>
      </w:r>
      <w:r w:rsidRPr="00DB2721">
        <w:rPr>
          <w:rFonts w:ascii="Times New Roman" w:hAnsi="Times New Roman" w:cs="Times New Roman"/>
          <w:b/>
          <w:spacing w:val="-2"/>
          <w:sz w:val="24"/>
          <w:szCs w:val="24"/>
        </w:rPr>
        <w:t xml:space="preserve"> </w:t>
      </w:r>
      <w:r w:rsidRPr="00DB2721">
        <w:rPr>
          <w:rFonts w:ascii="Times New Roman" w:hAnsi="Times New Roman" w:cs="Times New Roman"/>
          <w:b/>
          <w:sz w:val="24"/>
          <w:szCs w:val="24"/>
        </w:rPr>
        <w:t>Expression</w:t>
      </w:r>
      <w:r w:rsidRPr="00DB2721">
        <w:rPr>
          <w:rFonts w:ascii="Times New Roman" w:hAnsi="Times New Roman" w:cs="Times New Roman"/>
          <w:b/>
          <w:spacing w:val="-2"/>
          <w:sz w:val="24"/>
          <w:szCs w:val="24"/>
        </w:rPr>
        <w:t xml:space="preserve"> </w:t>
      </w:r>
      <w:r w:rsidRPr="00DB2721">
        <w:rPr>
          <w:rFonts w:ascii="Times New Roman" w:hAnsi="Times New Roman" w:cs="Times New Roman"/>
          <w:b/>
          <w:sz w:val="24"/>
          <w:szCs w:val="24"/>
        </w:rPr>
        <w:t>of</w:t>
      </w:r>
      <w:r w:rsidRPr="00DB2721">
        <w:rPr>
          <w:rFonts w:ascii="Times New Roman" w:hAnsi="Times New Roman" w:cs="Times New Roman"/>
          <w:b/>
          <w:spacing w:val="-1"/>
          <w:sz w:val="24"/>
          <w:szCs w:val="24"/>
        </w:rPr>
        <w:t xml:space="preserve"> </w:t>
      </w:r>
      <w:r w:rsidRPr="00DB2721">
        <w:rPr>
          <w:rFonts w:ascii="Times New Roman" w:hAnsi="Times New Roman" w:cs="Times New Roman"/>
          <w:b/>
          <w:spacing w:val="-2"/>
          <w:sz w:val="24"/>
          <w:szCs w:val="24"/>
        </w:rPr>
        <w:t>Interest</w:t>
      </w:r>
    </w:p>
    <w:p w14:paraId="4AC2D934" w14:textId="77777777" w:rsidR="00912A4B" w:rsidRPr="00DB2721" w:rsidRDefault="00912A4B" w:rsidP="00912A4B">
      <w:pPr>
        <w:ind w:left="2065" w:right="2316"/>
        <w:jc w:val="both"/>
        <w:rPr>
          <w:rFonts w:ascii="Times New Roman" w:hAnsi="Times New Roman" w:cs="Times New Roman"/>
          <w:b/>
          <w:sz w:val="24"/>
          <w:szCs w:val="24"/>
        </w:rPr>
      </w:pPr>
      <w:r w:rsidRPr="00DB2721">
        <w:rPr>
          <w:rFonts w:ascii="Times New Roman" w:hAnsi="Times New Roman" w:cs="Times New Roman"/>
          <w:b/>
          <w:sz w:val="24"/>
          <w:szCs w:val="24"/>
        </w:rPr>
        <w:t>To</w:t>
      </w:r>
      <w:r w:rsidRPr="00DB2721">
        <w:rPr>
          <w:rFonts w:ascii="Times New Roman" w:hAnsi="Times New Roman" w:cs="Times New Roman"/>
          <w:b/>
          <w:spacing w:val="-6"/>
          <w:sz w:val="24"/>
          <w:szCs w:val="24"/>
        </w:rPr>
        <w:t xml:space="preserve"> </w:t>
      </w:r>
      <w:r w:rsidRPr="00DB2721">
        <w:rPr>
          <w:rFonts w:ascii="Times New Roman" w:hAnsi="Times New Roman" w:cs="Times New Roman"/>
          <w:b/>
          <w:sz w:val="24"/>
          <w:szCs w:val="24"/>
        </w:rPr>
        <w:t>Provide</w:t>
      </w:r>
      <w:r w:rsidRPr="00DB2721">
        <w:rPr>
          <w:rFonts w:ascii="Times New Roman" w:hAnsi="Times New Roman" w:cs="Times New Roman"/>
          <w:b/>
          <w:spacing w:val="-4"/>
          <w:sz w:val="24"/>
          <w:szCs w:val="24"/>
        </w:rPr>
        <w:t xml:space="preserve"> </w:t>
      </w:r>
      <w:r w:rsidRPr="00DB2721">
        <w:rPr>
          <w:rFonts w:ascii="Times New Roman" w:hAnsi="Times New Roman" w:cs="Times New Roman"/>
          <w:b/>
          <w:sz w:val="24"/>
          <w:szCs w:val="24"/>
        </w:rPr>
        <w:t>Technical</w:t>
      </w:r>
      <w:r w:rsidRPr="00DB2721">
        <w:rPr>
          <w:rFonts w:ascii="Times New Roman" w:hAnsi="Times New Roman" w:cs="Times New Roman"/>
          <w:b/>
          <w:spacing w:val="-4"/>
          <w:sz w:val="24"/>
          <w:szCs w:val="24"/>
        </w:rPr>
        <w:t xml:space="preserve"> </w:t>
      </w:r>
      <w:r w:rsidRPr="00DB2721">
        <w:rPr>
          <w:rFonts w:ascii="Times New Roman" w:hAnsi="Times New Roman" w:cs="Times New Roman"/>
          <w:b/>
          <w:sz w:val="24"/>
          <w:szCs w:val="24"/>
        </w:rPr>
        <w:t>Support</w:t>
      </w:r>
      <w:r w:rsidRPr="00DB2721">
        <w:rPr>
          <w:rFonts w:ascii="Times New Roman" w:hAnsi="Times New Roman" w:cs="Times New Roman"/>
          <w:b/>
          <w:spacing w:val="-2"/>
          <w:sz w:val="24"/>
          <w:szCs w:val="24"/>
        </w:rPr>
        <w:t xml:space="preserve"> </w:t>
      </w:r>
      <w:r w:rsidRPr="00DB2721">
        <w:rPr>
          <w:rFonts w:ascii="Times New Roman" w:hAnsi="Times New Roman" w:cs="Times New Roman"/>
          <w:b/>
          <w:sz w:val="24"/>
          <w:szCs w:val="24"/>
        </w:rPr>
        <w:t>to</w:t>
      </w:r>
      <w:r w:rsidRPr="00DB2721">
        <w:rPr>
          <w:rFonts w:ascii="Times New Roman" w:hAnsi="Times New Roman" w:cs="Times New Roman"/>
          <w:b/>
          <w:spacing w:val="-5"/>
          <w:sz w:val="24"/>
          <w:szCs w:val="24"/>
        </w:rPr>
        <w:t xml:space="preserve"> </w:t>
      </w:r>
      <w:r w:rsidRPr="00DB2721">
        <w:rPr>
          <w:rFonts w:ascii="Times New Roman" w:hAnsi="Times New Roman" w:cs="Times New Roman"/>
          <w:b/>
          <w:sz w:val="24"/>
          <w:szCs w:val="24"/>
        </w:rPr>
        <w:t>the</w:t>
      </w:r>
      <w:r w:rsidRPr="00DB2721">
        <w:rPr>
          <w:rFonts w:ascii="Times New Roman" w:hAnsi="Times New Roman" w:cs="Times New Roman"/>
          <w:b/>
          <w:spacing w:val="-6"/>
          <w:sz w:val="24"/>
          <w:szCs w:val="24"/>
        </w:rPr>
        <w:t xml:space="preserve"> </w:t>
      </w:r>
      <w:r w:rsidRPr="00DB2721">
        <w:rPr>
          <w:rFonts w:ascii="Times New Roman" w:hAnsi="Times New Roman" w:cs="Times New Roman"/>
          <w:b/>
          <w:sz w:val="24"/>
          <w:szCs w:val="24"/>
        </w:rPr>
        <w:t>Enhancing</w:t>
      </w:r>
      <w:r w:rsidRPr="00DB2721">
        <w:rPr>
          <w:rFonts w:ascii="Times New Roman" w:hAnsi="Times New Roman" w:cs="Times New Roman"/>
          <w:b/>
          <w:spacing w:val="-7"/>
          <w:sz w:val="24"/>
          <w:szCs w:val="24"/>
        </w:rPr>
        <w:t xml:space="preserve"> </w:t>
      </w:r>
      <w:r w:rsidRPr="00DB2721">
        <w:rPr>
          <w:rFonts w:ascii="Times New Roman" w:hAnsi="Times New Roman" w:cs="Times New Roman"/>
          <w:b/>
          <w:sz w:val="24"/>
          <w:szCs w:val="24"/>
        </w:rPr>
        <w:t>Climate</w:t>
      </w:r>
      <w:r w:rsidRPr="00DB2721">
        <w:rPr>
          <w:rFonts w:ascii="Times New Roman" w:hAnsi="Times New Roman" w:cs="Times New Roman"/>
          <w:b/>
          <w:spacing w:val="-5"/>
          <w:sz w:val="24"/>
          <w:szCs w:val="24"/>
        </w:rPr>
        <w:t xml:space="preserve"> </w:t>
      </w:r>
      <w:r>
        <w:rPr>
          <w:rFonts w:ascii="Times New Roman" w:hAnsi="Times New Roman" w:cs="Times New Roman"/>
          <w:b/>
          <w:spacing w:val="-5"/>
          <w:sz w:val="24"/>
          <w:szCs w:val="24"/>
        </w:rPr>
        <w:t xml:space="preserve">   </w:t>
      </w:r>
      <w:r w:rsidRPr="00DB2721">
        <w:rPr>
          <w:rFonts w:ascii="Times New Roman" w:hAnsi="Times New Roman" w:cs="Times New Roman"/>
          <w:b/>
          <w:sz w:val="24"/>
          <w:szCs w:val="24"/>
        </w:rPr>
        <w:t>Information System for Resilient Development in Liberia (CIS)</w:t>
      </w:r>
    </w:p>
    <w:p w14:paraId="30137AA1" w14:textId="77777777" w:rsidR="00912A4B" w:rsidRPr="00DB2721" w:rsidRDefault="00912A4B" w:rsidP="00912A4B">
      <w:pPr>
        <w:pStyle w:val="BodyText"/>
        <w:ind w:left="0"/>
        <w:jc w:val="both"/>
        <w:rPr>
          <w:rFonts w:ascii="Times New Roman" w:hAnsi="Times New Roman" w:cs="Times New Roman"/>
          <w:b/>
          <w:sz w:val="24"/>
          <w:szCs w:val="24"/>
        </w:rPr>
      </w:pPr>
    </w:p>
    <w:p w14:paraId="76544B0D" w14:textId="77777777" w:rsidR="00912A4B" w:rsidRPr="00DB2721" w:rsidRDefault="00912A4B" w:rsidP="00912A4B">
      <w:pPr>
        <w:pStyle w:val="BodyText"/>
        <w:ind w:left="0"/>
        <w:jc w:val="both"/>
        <w:rPr>
          <w:rFonts w:ascii="Times New Roman" w:hAnsi="Times New Roman" w:cs="Times New Roman"/>
          <w:b/>
          <w:sz w:val="24"/>
          <w:szCs w:val="24"/>
        </w:rPr>
      </w:pPr>
    </w:p>
    <w:p w14:paraId="1AD02663" w14:textId="77777777" w:rsidR="00912A4B" w:rsidRPr="00DB2721" w:rsidRDefault="00912A4B" w:rsidP="00912A4B">
      <w:pPr>
        <w:pStyle w:val="BodyText"/>
        <w:ind w:left="0"/>
        <w:jc w:val="both"/>
        <w:rPr>
          <w:rFonts w:ascii="Times New Roman" w:hAnsi="Times New Roman" w:cs="Times New Roman"/>
          <w:b/>
          <w:sz w:val="24"/>
          <w:szCs w:val="24"/>
        </w:rPr>
      </w:pPr>
    </w:p>
    <w:p w14:paraId="17A94AD9" w14:textId="385B2594" w:rsidR="009D6C6A" w:rsidRDefault="00912A4B" w:rsidP="009D6C6A">
      <w:pPr>
        <w:tabs>
          <w:tab w:val="left" w:pos="3060"/>
        </w:tabs>
        <w:spacing w:before="174"/>
        <w:ind w:left="900" w:right="4460"/>
        <w:jc w:val="both"/>
        <w:rPr>
          <w:rFonts w:ascii="Times New Roman" w:hAnsi="Times New Roman" w:cs="Times New Roman"/>
          <w:sz w:val="24"/>
          <w:szCs w:val="24"/>
        </w:rPr>
      </w:pPr>
      <w:r w:rsidRPr="00DB2721">
        <w:rPr>
          <w:rFonts w:ascii="Times New Roman" w:hAnsi="Times New Roman" w:cs="Times New Roman"/>
          <w:sz w:val="24"/>
          <w:szCs w:val="24"/>
        </w:rPr>
        <w:t>Job Title:</w:t>
      </w:r>
      <w:r w:rsidR="009D6C6A">
        <w:rPr>
          <w:rFonts w:ascii="Times New Roman" w:hAnsi="Times New Roman" w:cs="Times New Roman"/>
          <w:sz w:val="24"/>
          <w:szCs w:val="24"/>
        </w:rPr>
        <w:t xml:space="preserve">                             Procurement Officer</w:t>
      </w:r>
      <w:r w:rsidRPr="00DB2721">
        <w:rPr>
          <w:rFonts w:ascii="Times New Roman" w:hAnsi="Times New Roman" w:cs="Times New Roman"/>
          <w:sz w:val="24"/>
          <w:szCs w:val="24"/>
        </w:rPr>
        <w:t xml:space="preserve"> </w:t>
      </w:r>
    </w:p>
    <w:p w14:paraId="3E5D76C3" w14:textId="236D96F8" w:rsidR="00912A4B" w:rsidRPr="00DB2721" w:rsidRDefault="00912A4B" w:rsidP="00912A4B">
      <w:pPr>
        <w:tabs>
          <w:tab w:val="left" w:pos="3060"/>
        </w:tabs>
        <w:spacing w:before="174"/>
        <w:ind w:left="900" w:right="4460"/>
        <w:jc w:val="both"/>
        <w:rPr>
          <w:rFonts w:ascii="Times New Roman" w:hAnsi="Times New Roman" w:cs="Times New Roman"/>
          <w:sz w:val="24"/>
          <w:szCs w:val="24"/>
        </w:rPr>
      </w:pPr>
      <w:r w:rsidRPr="00DB2721">
        <w:rPr>
          <w:rFonts w:ascii="Times New Roman" w:hAnsi="Times New Roman" w:cs="Times New Roman"/>
          <w:sz w:val="24"/>
          <w:szCs w:val="24"/>
        </w:rPr>
        <w:t>Division/Department</w:t>
      </w:r>
      <w:r w:rsidRPr="00DB2721">
        <w:rPr>
          <w:rFonts w:ascii="Times New Roman" w:hAnsi="Times New Roman" w:cs="Times New Roman"/>
          <w:spacing w:val="40"/>
          <w:sz w:val="24"/>
          <w:szCs w:val="24"/>
        </w:rPr>
        <w:t xml:space="preserve"> </w:t>
      </w:r>
      <w:r>
        <w:rPr>
          <w:rFonts w:ascii="Times New Roman" w:hAnsi="Times New Roman" w:cs="Times New Roman"/>
          <w:spacing w:val="40"/>
          <w:sz w:val="24"/>
          <w:szCs w:val="24"/>
        </w:rPr>
        <w:t xml:space="preserve">   </w:t>
      </w:r>
      <w:r w:rsidR="009D6C6A">
        <w:rPr>
          <w:rFonts w:ascii="Times New Roman" w:hAnsi="Times New Roman" w:cs="Times New Roman"/>
          <w:spacing w:val="40"/>
          <w:sz w:val="24"/>
          <w:szCs w:val="24"/>
        </w:rPr>
        <w:t xml:space="preserve">   </w:t>
      </w:r>
      <w:r w:rsidRPr="00DB2721">
        <w:rPr>
          <w:rFonts w:ascii="Times New Roman" w:hAnsi="Times New Roman" w:cs="Times New Roman"/>
          <w:sz w:val="24"/>
          <w:szCs w:val="24"/>
        </w:rPr>
        <w:t>Executive</w:t>
      </w:r>
    </w:p>
    <w:p w14:paraId="22A1E5AB" w14:textId="42C8D5C1" w:rsidR="00912A4B" w:rsidRPr="00DB2721" w:rsidRDefault="00912A4B" w:rsidP="00912A4B">
      <w:pPr>
        <w:tabs>
          <w:tab w:val="left" w:pos="3060"/>
        </w:tabs>
        <w:ind w:left="900" w:right="6239"/>
        <w:jc w:val="both"/>
        <w:rPr>
          <w:rFonts w:ascii="Times New Roman" w:hAnsi="Times New Roman" w:cs="Times New Roman"/>
          <w:sz w:val="24"/>
          <w:szCs w:val="24"/>
        </w:rPr>
      </w:pPr>
      <w:r w:rsidRPr="00DB2721">
        <w:rPr>
          <w:rFonts w:ascii="Times New Roman" w:hAnsi="Times New Roman" w:cs="Times New Roman"/>
          <w:spacing w:val="-2"/>
          <w:sz w:val="24"/>
          <w:szCs w:val="24"/>
        </w:rPr>
        <w:t>Location</w:t>
      </w:r>
      <w:r w:rsidRPr="00DB2721">
        <w:rPr>
          <w:rFonts w:ascii="Times New Roman" w:hAnsi="Times New Roman" w:cs="Times New Roman"/>
          <w:sz w:val="24"/>
          <w:szCs w:val="24"/>
        </w:rPr>
        <w:tab/>
      </w:r>
      <w:r w:rsidR="009D6C6A">
        <w:rPr>
          <w:rFonts w:ascii="Times New Roman" w:hAnsi="Times New Roman" w:cs="Times New Roman"/>
          <w:sz w:val="24"/>
          <w:szCs w:val="24"/>
        </w:rPr>
        <w:t xml:space="preserve">          </w:t>
      </w:r>
      <w:r w:rsidRPr="00DB2721">
        <w:rPr>
          <w:rFonts w:ascii="Times New Roman" w:hAnsi="Times New Roman" w:cs="Times New Roman"/>
          <w:spacing w:val="-2"/>
          <w:sz w:val="24"/>
          <w:szCs w:val="24"/>
        </w:rPr>
        <w:t xml:space="preserve">Monrovia </w:t>
      </w:r>
      <w:r w:rsidRPr="00DB2721">
        <w:rPr>
          <w:rFonts w:ascii="Times New Roman" w:hAnsi="Times New Roman" w:cs="Times New Roman"/>
          <w:sz w:val="24"/>
          <w:szCs w:val="24"/>
        </w:rPr>
        <w:t>Expected</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Start</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Date:</w:t>
      </w:r>
      <w:r w:rsidRPr="00DB2721">
        <w:rPr>
          <w:rFonts w:ascii="Times New Roman" w:hAnsi="Times New Roman" w:cs="Times New Roman"/>
          <w:spacing w:val="80"/>
          <w:sz w:val="24"/>
          <w:szCs w:val="24"/>
        </w:rPr>
        <w:t xml:space="preserve"> </w:t>
      </w:r>
      <w:r w:rsidR="009D6C6A">
        <w:rPr>
          <w:rFonts w:ascii="Times New Roman" w:hAnsi="Times New Roman" w:cs="Times New Roman"/>
          <w:spacing w:val="80"/>
          <w:sz w:val="24"/>
          <w:szCs w:val="24"/>
        </w:rPr>
        <w:t xml:space="preserve">      </w:t>
      </w:r>
      <w:r>
        <w:rPr>
          <w:rFonts w:ascii="Times New Roman" w:hAnsi="Times New Roman" w:cs="Times New Roman"/>
          <w:sz w:val="24"/>
          <w:szCs w:val="24"/>
        </w:rPr>
        <w:t xml:space="preserve">Immediately </w:t>
      </w:r>
    </w:p>
    <w:p w14:paraId="37F487E5" w14:textId="0BF22A73" w:rsidR="00912A4B" w:rsidRPr="00DB2721" w:rsidRDefault="00912A4B" w:rsidP="00912A4B">
      <w:pPr>
        <w:tabs>
          <w:tab w:val="left" w:pos="3060"/>
        </w:tabs>
        <w:ind w:left="900" w:right="3064"/>
        <w:jc w:val="both"/>
        <w:rPr>
          <w:rFonts w:ascii="Times New Roman" w:hAnsi="Times New Roman" w:cs="Times New Roman"/>
          <w:sz w:val="24"/>
          <w:szCs w:val="24"/>
        </w:rPr>
      </w:pPr>
      <w:r w:rsidRPr="00DB2721">
        <w:rPr>
          <w:rFonts w:ascii="Times New Roman" w:hAnsi="Times New Roman" w:cs="Times New Roman"/>
          <w:spacing w:val="-2"/>
          <w:sz w:val="24"/>
          <w:szCs w:val="24"/>
        </w:rPr>
        <w:t>Duration:</w:t>
      </w:r>
      <w:r w:rsidRPr="00DB2721">
        <w:rPr>
          <w:rFonts w:ascii="Times New Roman" w:hAnsi="Times New Roman" w:cs="Times New Roman"/>
          <w:sz w:val="24"/>
          <w:szCs w:val="24"/>
        </w:rPr>
        <w:tab/>
        <w:t>Three</w:t>
      </w:r>
      <w:r w:rsidRPr="00DB2721">
        <w:rPr>
          <w:rFonts w:ascii="Times New Roman" w:hAnsi="Times New Roman" w:cs="Times New Roman"/>
          <w:spacing w:val="-4"/>
          <w:sz w:val="24"/>
          <w:szCs w:val="24"/>
        </w:rPr>
        <w:t xml:space="preserve"> </w:t>
      </w:r>
      <w:r w:rsidRPr="00DB2721">
        <w:rPr>
          <w:rFonts w:ascii="Times New Roman" w:hAnsi="Times New Roman" w:cs="Times New Roman"/>
          <w:sz w:val="24"/>
          <w:szCs w:val="24"/>
        </w:rPr>
        <w:t>(3)</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years</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(renewable</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based</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on</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performance) Report to:</w:t>
      </w:r>
      <w:r w:rsidRPr="00DB2721">
        <w:rPr>
          <w:rFonts w:ascii="Times New Roman" w:hAnsi="Times New Roman" w:cs="Times New Roman"/>
          <w:sz w:val="24"/>
          <w:szCs w:val="24"/>
        </w:rPr>
        <w:tab/>
      </w:r>
      <w:r w:rsidR="00DF2829">
        <w:rPr>
          <w:rFonts w:ascii="Times New Roman" w:hAnsi="Times New Roman" w:cs="Times New Roman"/>
          <w:sz w:val="24"/>
          <w:szCs w:val="24"/>
        </w:rPr>
        <w:t xml:space="preserve">      </w:t>
      </w:r>
      <w:r w:rsidRPr="00DB2721">
        <w:rPr>
          <w:rFonts w:ascii="Times New Roman" w:hAnsi="Times New Roman" w:cs="Times New Roman"/>
          <w:sz w:val="24"/>
          <w:szCs w:val="24"/>
        </w:rPr>
        <w:t xml:space="preserve">Project </w:t>
      </w:r>
      <w:r>
        <w:rPr>
          <w:rFonts w:ascii="Times New Roman" w:hAnsi="Times New Roman" w:cs="Times New Roman"/>
          <w:sz w:val="24"/>
          <w:szCs w:val="24"/>
        </w:rPr>
        <w:t>Manager</w:t>
      </w:r>
    </w:p>
    <w:p w14:paraId="3B0E2D90" w14:textId="77777777" w:rsidR="00912A4B" w:rsidRPr="00DB2721" w:rsidRDefault="00912A4B" w:rsidP="00912A4B">
      <w:pPr>
        <w:pStyle w:val="BodyText"/>
        <w:spacing w:before="10"/>
        <w:ind w:left="0"/>
        <w:jc w:val="both"/>
        <w:rPr>
          <w:rFonts w:ascii="Times New Roman" w:hAnsi="Times New Roman" w:cs="Times New Roman"/>
          <w:sz w:val="24"/>
          <w:szCs w:val="24"/>
        </w:rPr>
      </w:pPr>
    </w:p>
    <w:p w14:paraId="29F6D132" w14:textId="77777777" w:rsidR="00912A4B" w:rsidRPr="00DB2721" w:rsidRDefault="00912A4B" w:rsidP="00912A4B">
      <w:pPr>
        <w:pStyle w:val="Heading1"/>
        <w:jc w:val="both"/>
        <w:rPr>
          <w:rFonts w:ascii="Times New Roman" w:hAnsi="Times New Roman" w:cs="Times New Roman"/>
          <w:sz w:val="24"/>
          <w:szCs w:val="24"/>
        </w:rPr>
      </w:pPr>
      <w:r w:rsidRPr="00DB2721">
        <w:rPr>
          <w:rFonts w:ascii="Times New Roman" w:hAnsi="Times New Roman" w:cs="Times New Roman"/>
          <w:spacing w:val="-2"/>
          <w:sz w:val="24"/>
          <w:szCs w:val="24"/>
        </w:rPr>
        <w:t>Background</w:t>
      </w:r>
    </w:p>
    <w:p w14:paraId="7CC42382" w14:textId="77777777" w:rsidR="00912A4B" w:rsidRPr="00DB2721" w:rsidRDefault="00912A4B" w:rsidP="00912A4B">
      <w:pPr>
        <w:pStyle w:val="BodyText"/>
        <w:ind w:left="0"/>
        <w:jc w:val="both"/>
        <w:rPr>
          <w:rFonts w:ascii="Times New Roman" w:hAnsi="Times New Roman" w:cs="Times New Roman"/>
          <w:b/>
          <w:sz w:val="24"/>
          <w:szCs w:val="24"/>
        </w:rPr>
      </w:pPr>
    </w:p>
    <w:p w14:paraId="0B9322D9" w14:textId="77777777" w:rsidR="00912A4B" w:rsidRPr="00DB2721" w:rsidRDefault="00912A4B" w:rsidP="00912A4B">
      <w:pPr>
        <w:pStyle w:val="BodyText"/>
        <w:ind w:left="900" w:right="1151"/>
        <w:jc w:val="both"/>
        <w:rPr>
          <w:rFonts w:ascii="Times New Roman" w:hAnsi="Times New Roman" w:cs="Times New Roman"/>
          <w:sz w:val="24"/>
          <w:szCs w:val="24"/>
        </w:rPr>
      </w:pPr>
      <w:r w:rsidRPr="00DB2721">
        <w:rPr>
          <w:rFonts w:ascii="Times New Roman" w:hAnsi="Times New Roman" w:cs="Times New Roman"/>
          <w:sz w:val="24"/>
          <w:szCs w:val="24"/>
        </w:rPr>
        <w:t>The Government of Liberia through the Environmental Protection Agency in collaboration with the African Development Bank (AfDB) received funding from the Green Climate Fund (GCF) to implement the project (Enhancing Climate Information Systems for Resilient Development in Liberia)</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otherwise</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referred</w:t>
      </w:r>
      <w:r w:rsidRPr="00DB2721">
        <w:rPr>
          <w:rFonts w:ascii="Times New Roman" w:hAnsi="Times New Roman" w:cs="Times New Roman"/>
          <w:spacing w:val="-4"/>
          <w:sz w:val="24"/>
          <w:szCs w:val="24"/>
        </w:rPr>
        <w:t xml:space="preserve"> </w:t>
      </w:r>
      <w:r w:rsidRPr="00DB2721">
        <w:rPr>
          <w:rFonts w:ascii="Times New Roman" w:hAnsi="Times New Roman" w:cs="Times New Roman"/>
          <w:sz w:val="24"/>
          <w:szCs w:val="24"/>
        </w:rPr>
        <w:t>to</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as</w:t>
      </w:r>
      <w:r w:rsidRPr="00DB2721">
        <w:rPr>
          <w:rFonts w:ascii="Times New Roman" w:hAnsi="Times New Roman" w:cs="Times New Roman"/>
          <w:spacing w:val="-4"/>
          <w:sz w:val="24"/>
          <w:szCs w:val="24"/>
        </w:rPr>
        <w:t xml:space="preserve"> </w:t>
      </w:r>
      <w:r w:rsidRPr="00DB2721">
        <w:rPr>
          <w:rFonts w:ascii="Times New Roman" w:hAnsi="Times New Roman" w:cs="Times New Roman"/>
          <w:sz w:val="24"/>
          <w:szCs w:val="24"/>
        </w:rPr>
        <w:t>CIS</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Project.</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objective</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of</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project</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is</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to</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further</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strengthen Liberia’s climate-related observing and monitoring capabilities, early warning and early action systems,</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and</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other</w:t>
      </w:r>
      <w:r w:rsidRPr="00DB2721">
        <w:rPr>
          <w:rFonts w:ascii="Times New Roman" w:hAnsi="Times New Roman" w:cs="Times New Roman"/>
          <w:spacing w:val="-9"/>
          <w:sz w:val="24"/>
          <w:szCs w:val="24"/>
        </w:rPr>
        <w:t xml:space="preserve"> </w:t>
      </w:r>
      <w:r w:rsidRPr="00DB2721">
        <w:rPr>
          <w:rFonts w:ascii="Times New Roman" w:hAnsi="Times New Roman" w:cs="Times New Roman"/>
          <w:sz w:val="24"/>
          <w:szCs w:val="24"/>
        </w:rPr>
        <w:t>environmental-related</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information</w:t>
      </w:r>
      <w:r w:rsidRPr="00DB2721">
        <w:rPr>
          <w:rFonts w:ascii="Times New Roman" w:hAnsi="Times New Roman" w:cs="Times New Roman"/>
          <w:spacing w:val="-10"/>
          <w:sz w:val="24"/>
          <w:szCs w:val="24"/>
        </w:rPr>
        <w:t xml:space="preserve"> </w:t>
      </w:r>
      <w:r w:rsidRPr="00DB2721">
        <w:rPr>
          <w:rFonts w:ascii="Times New Roman" w:hAnsi="Times New Roman" w:cs="Times New Roman"/>
          <w:sz w:val="24"/>
          <w:szCs w:val="24"/>
        </w:rPr>
        <w:t>systems.</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It</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seeks</w:t>
      </w:r>
      <w:r w:rsidRPr="00DB2721">
        <w:rPr>
          <w:rFonts w:ascii="Times New Roman" w:hAnsi="Times New Roman" w:cs="Times New Roman"/>
          <w:spacing w:val="-10"/>
          <w:sz w:val="24"/>
          <w:szCs w:val="24"/>
        </w:rPr>
        <w:t xml:space="preserve"> </w:t>
      </w:r>
      <w:r w:rsidRPr="00DB2721">
        <w:rPr>
          <w:rFonts w:ascii="Times New Roman" w:hAnsi="Times New Roman" w:cs="Times New Roman"/>
          <w:sz w:val="24"/>
          <w:szCs w:val="24"/>
        </w:rPr>
        <w:t>to</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drive</w:t>
      </w:r>
      <w:r w:rsidRPr="00DB2721">
        <w:rPr>
          <w:rFonts w:ascii="Times New Roman" w:hAnsi="Times New Roman" w:cs="Times New Roman"/>
          <w:spacing w:val="-10"/>
          <w:sz w:val="24"/>
          <w:szCs w:val="24"/>
        </w:rPr>
        <w:t xml:space="preserve"> </w:t>
      </w:r>
      <w:r w:rsidRPr="00DB2721">
        <w:rPr>
          <w:rFonts w:ascii="Times New Roman" w:hAnsi="Times New Roman" w:cs="Times New Roman"/>
          <w:sz w:val="24"/>
          <w:szCs w:val="24"/>
        </w:rPr>
        <w:t>a</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paradigm</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shift towards evidence-based climate-informed decision-making, planning, and response. The overarching goal of the project is to integrate green growth, environmental resilience, and adaptation into national development planning through effective climate information systems.</w:t>
      </w:r>
    </w:p>
    <w:p w14:paraId="26AC929C" w14:textId="77777777" w:rsidR="00912A4B" w:rsidRPr="00DB2721" w:rsidRDefault="00912A4B" w:rsidP="00912A4B">
      <w:pPr>
        <w:pStyle w:val="BodyText"/>
        <w:spacing w:before="1"/>
        <w:ind w:left="0"/>
        <w:jc w:val="both"/>
        <w:rPr>
          <w:rFonts w:ascii="Times New Roman" w:hAnsi="Times New Roman" w:cs="Times New Roman"/>
          <w:sz w:val="24"/>
          <w:szCs w:val="24"/>
        </w:rPr>
      </w:pPr>
    </w:p>
    <w:p w14:paraId="458131DB" w14:textId="77777777" w:rsidR="00912A4B" w:rsidRPr="00DB2721" w:rsidRDefault="00912A4B" w:rsidP="00912A4B">
      <w:pPr>
        <w:pStyle w:val="BodyText"/>
        <w:ind w:left="900" w:right="1154"/>
        <w:jc w:val="both"/>
        <w:rPr>
          <w:rFonts w:ascii="Times New Roman" w:hAnsi="Times New Roman" w:cs="Times New Roman"/>
          <w:sz w:val="24"/>
          <w:szCs w:val="24"/>
        </w:rPr>
      </w:pPr>
      <w:r w:rsidRPr="00DB2721">
        <w:rPr>
          <w:rFonts w:ascii="Times New Roman" w:hAnsi="Times New Roman" w:cs="Times New Roman"/>
          <w:sz w:val="24"/>
          <w:szCs w:val="24"/>
        </w:rPr>
        <w:t>The project will reduce exposure of Liberia’s communities, livelihoods, and infrastructure to climate-induced</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natural</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hazards</w:t>
      </w:r>
      <w:r w:rsidRPr="00DB2721">
        <w:rPr>
          <w:rFonts w:ascii="Times New Roman" w:hAnsi="Times New Roman" w:cs="Times New Roman"/>
          <w:spacing w:val="-11"/>
          <w:sz w:val="24"/>
          <w:szCs w:val="24"/>
        </w:rPr>
        <w:t xml:space="preserve"> </w:t>
      </w:r>
      <w:r w:rsidRPr="00DB2721">
        <w:rPr>
          <w:rFonts w:ascii="Times New Roman" w:hAnsi="Times New Roman" w:cs="Times New Roman"/>
          <w:sz w:val="24"/>
          <w:szCs w:val="24"/>
        </w:rPr>
        <w:t>through</w:t>
      </w:r>
      <w:r w:rsidRPr="00DB2721">
        <w:rPr>
          <w:rFonts w:ascii="Times New Roman" w:hAnsi="Times New Roman" w:cs="Times New Roman"/>
          <w:spacing w:val="-10"/>
          <w:sz w:val="24"/>
          <w:szCs w:val="24"/>
        </w:rPr>
        <w:t xml:space="preserve"> </w:t>
      </w:r>
      <w:r w:rsidRPr="00DB2721">
        <w:rPr>
          <w:rFonts w:ascii="Times New Roman" w:hAnsi="Times New Roman" w:cs="Times New Roman"/>
          <w:sz w:val="24"/>
          <w:szCs w:val="24"/>
        </w:rPr>
        <w:t>a</w:t>
      </w:r>
      <w:r w:rsidRPr="00DB2721">
        <w:rPr>
          <w:rFonts w:ascii="Times New Roman" w:hAnsi="Times New Roman" w:cs="Times New Roman"/>
          <w:spacing w:val="-5"/>
          <w:sz w:val="24"/>
          <w:szCs w:val="24"/>
        </w:rPr>
        <w:t xml:space="preserve"> </w:t>
      </w:r>
      <w:r w:rsidRPr="00DB2721">
        <w:rPr>
          <w:rFonts w:ascii="Times New Roman" w:hAnsi="Times New Roman" w:cs="Times New Roman"/>
          <w:sz w:val="24"/>
          <w:szCs w:val="24"/>
        </w:rPr>
        <w:t>well-functioning</w:t>
      </w:r>
      <w:r w:rsidRPr="00DB2721">
        <w:rPr>
          <w:rFonts w:ascii="Times New Roman" w:hAnsi="Times New Roman" w:cs="Times New Roman"/>
          <w:spacing w:val="-10"/>
          <w:sz w:val="24"/>
          <w:szCs w:val="24"/>
        </w:rPr>
        <w:t xml:space="preserve"> </w:t>
      </w:r>
      <w:r w:rsidRPr="00DB2721">
        <w:rPr>
          <w:rFonts w:ascii="Times New Roman" w:hAnsi="Times New Roman" w:cs="Times New Roman"/>
          <w:sz w:val="24"/>
          <w:szCs w:val="24"/>
        </w:rPr>
        <w:t>national</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Multi-Hazard</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Impact-Based Forecasting and Early Warning System (MHIBF-EWS).</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A well-functioning MH-IBF-EWS means having</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in</w:t>
      </w:r>
      <w:r w:rsidRPr="00DB2721">
        <w:rPr>
          <w:rFonts w:ascii="Times New Roman" w:hAnsi="Times New Roman" w:cs="Times New Roman"/>
          <w:spacing w:val="-1"/>
          <w:sz w:val="24"/>
          <w:szCs w:val="24"/>
        </w:rPr>
        <w:t xml:space="preserve"> </w:t>
      </w:r>
      <w:r w:rsidRPr="00DB2721">
        <w:rPr>
          <w:rFonts w:ascii="Times New Roman" w:hAnsi="Times New Roman" w:cs="Times New Roman"/>
          <w:sz w:val="24"/>
          <w:szCs w:val="24"/>
        </w:rPr>
        <w:t>place</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trained and</w:t>
      </w:r>
      <w:r w:rsidRPr="00DB2721">
        <w:rPr>
          <w:rFonts w:ascii="Times New Roman" w:hAnsi="Times New Roman" w:cs="Times New Roman"/>
          <w:spacing w:val="-1"/>
          <w:sz w:val="24"/>
          <w:szCs w:val="24"/>
        </w:rPr>
        <w:t xml:space="preserve"> </w:t>
      </w:r>
      <w:r w:rsidRPr="00DB2721">
        <w:rPr>
          <w:rFonts w:ascii="Times New Roman" w:hAnsi="Times New Roman" w:cs="Times New Roman"/>
          <w:sz w:val="24"/>
          <w:szCs w:val="24"/>
        </w:rPr>
        <w:t>equipped Liberia</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Meteorological</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Service</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(LMS), Liberia</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Hydrological Service</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(LHS),</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Environment</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Protection</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Agency</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(EPA),</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National</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Disaster</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Management</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Agency (NDMA)</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to</w:t>
      </w:r>
      <w:r w:rsidRPr="00DB2721">
        <w:rPr>
          <w:rFonts w:ascii="Times New Roman" w:hAnsi="Times New Roman" w:cs="Times New Roman"/>
          <w:spacing w:val="-9"/>
          <w:sz w:val="24"/>
          <w:szCs w:val="24"/>
        </w:rPr>
        <w:t xml:space="preserve"> </w:t>
      </w:r>
      <w:r w:rsidRPr="00DB2721">
        <w:rPr>
          <w:rFonts w:ascii="Times New Roman" w:hAnsi="Times New Roman" w:cs="Times New Roman"/>
          <w:sz w:val="24"/>
          <w:szCs w:val="24"/>
        </w:rPr>
        <w:t>collect</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weather</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and</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climate</w:t>
      </w:r>
      <w:r w:rsidRPr="00DB2721">
        <w:rPr>
          <w:rFonts w:ascii="Times New Roman" w:hAnsi="Times New Roman" w:cs="Times New Roman"/>
          <w:spacing w:val="-11"/>
          <w:sz w:val="24"/>
          <w:szCs w:val="24"/>
        </w:rPr>
        <w:t xml:space="preserve"> </w:t>
      </w:r>
      <w:r w:rsidRPr="00DB2721">
        <w:rPr>
          <w:rFonts w:ascii="Times New Roman" w:hAnsi="Times New Roman" w:cs="Times New Roman"/>
          <w:sz w:val="24"/>
          <w:szCs w:val="24"/>
        </w:rPr>
        <w:t>data;</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introduce</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and</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maintain</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modelling,</w:t>
      </w:r>
      <w:r w:rsidRPr="00DB2721">
        <w:rPr>
          <w:rFonts w:ascii="Times New Roman" w:hAnsi="Times New Roman" w:cs="Times New Roman"/>
          <w:spacing w:val="-9"/>
          <w:sz w:val="24"/>
          <w:szCs w:val="24"/>
        </w:rPr>
        <w:t xml:space="preserve"> </w:t>
      </w:r>
      <w:r w:rsidRPr="00DB2721">
        <w:rPr>
          <w:rFonts w:ascii="Times New Roman" w:hAnsi="Times New Roman" w:cs="Times New Roman"/>
          <w:sz w:val="24"/>
          <w:szCs w:val="24"/>
        </w:rPr>
        <w:t>forecast</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weather events and provide</w:t>
      </w:r>
      <w:r w:rsidRPr="00DB2721">
        <w:rPr>
          <w:rFonts w:ascii="Times New Roman" w:hAnsi="Times New Roman" w:cs="Times New Roman"/>
          <w:spacing w:val="-1"/>
          <w:sz w:val="24"/>
          <w:szCs w:val="24"/>
        </w:rPr>
        <w:t xml:space="preserve"> </w:t>
      </w:r>
      <w:r w:rsidRPr="00DB2721">
        <w:rPr>
          <w:rFonts w:ascii="Times New Roman" w:hAnsi="Times New Roman" w:cs="Times New Roman"/>
          <w:sz w:val="24"/>
          <w:szCs w:val="24"/>
        </w:rPr>
        <w:t>early</w:t>
      </w:r>
      <w:r w:rsidRPr="00DB2721">
        <w:rPr>
          <w:rFonts w:ascii="Times New Roman" w:hAnsi="Times New Roman" w:cs="Times New Roman"/>
          <w:spacing w:val="-1"/>
          <w:sz w:val="24"/>
          <w:szCs w:val="24"/>
        </w:rPr>
        <w:t xml:space="preserve"> </w:t>
      </w:r>
      <w:r w:rsidRPr="00DB2721">
        <w:rPr>
          <w:rFonts w:ascii="Times New Roman" w:hAnsi="Times New Roman" w:cs="Times New Roman"/>
          <w:sz w:val="24"/>
          <w:szCs w:val="24"/>
        </w:rPr>
        <w:t>warnings; scale-up evidence-based climate-informed decision-making, planning, and response actions countrywide. Having these in place will lead to transformative change in climate risk reduction and management in Liberia. This new paradigm will focus on translating meteorological and hydrological hazards into the sector- and location-specific potential impacts for the development of sectoral responses to mitigate those impacts. The project´s</w:t>
      </w:r>
      <w:r w:rsidRPr="00DB2721">
        <w:rPr>
          <w:rFonts w:ascii="Times New Roman" w:hAnsi="Times New Roman" w:cs="Times New Roman"/>
          <w:spacing w:val="-13"/>
          <w:sz w:val="24"/>
          <w:szCs w:val="24"/>
        </w:rPr>
        <w:t xml:space="preserve"> </w:t>
      </w:r>
      <w:r w:rsidRPr="00DB2721">
        <w:rPr>
          <w:rFonts w:ascii="Times New Roman" w:hAnsi="Times New Roman" w:cs="Times New Roman"/>
          <w:sz w:val="24"/>
          <w:szCs w:val="24"/>
        </w:rPr>
        <w:t>activities</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will</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further</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support</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design,</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development</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and</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implementation</w:t>
      </w:r>
      <w:r w:rsidRPr="00DB2721">
        <w:rPr>
          <w:rFonts w:ascii="Times New Roman" w:hAnsi="Times New Roman" w:cs="Times New Roman"/>
          <w:spacing w:val="-13"/>
          <w:sz w:val="24"/>
          <w:szCs w:val="24"/>
        </w:rPr>
        <w:t xml:space="preserve"> </w:t>
      </w:r>
      <w:r w:rsidRPr="00DB2721">
        <w:rPr>
          <w:rFonts w:ascii="Times New Roman" w:hAnsi="Times New Roman" w:cs="Times New Roman"/>
          <w:sz w:val="24"/>
          <w:szCs w:val="24"/>
        </w:rPr>
        <w:t>of</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strategies and actions in the country that effectively address climate change adaptation and sustainable development needs.</w:t>
      </w:r>
    </w:p>
    <w:p w14:paraId="08626778" w14:textId="77777777" w:rsidR="00912A4B" w:rsidRPr="00DB2721" w:rsidRDefault="00912A4B" w:rsidP="00912A4B">
      <w:pPr>
        <w:pStyle w:val="BodyText"/>
        <w:ind w:left="0"/>
        <w:jc w:val="both"/>
        <w:rPr>
          <w:rFonts w:ascii="Times New Roman" w:hAnsi="Times New Roman" w:cs="Times New Roman"/>
          <w:sz w:val="24"/>
          <w:szCs w:val="24"/>
        </w:rPr>
      </w:pPr>
    </w:p>
    <w:p w14:paraId="2366864B" w14:textId="77777777" w:rsidR="00912A4B" w:rsidRDefault="00912A4B" w:rsidP="00912A4B">
      <w:pPr>
        <w:pStyle w:val="BodyText"/>
        <w:ind w:left="900" w:right="1161"/>
        <w:jc w:val="both"/>
        <w:rPr>
          <w:rFonts w:ascii="Times New Roman" w:hAnsi="Times New Roman" w:cs="Times New Roman"/>
          <w:spacing w:val="40"/>
          <w:sz w:val="24"/>
          <w:szCs w:val="24"/>
        </w:rPr>
      </w:pPr>
      <w:r w:rsidRPr="00DB2721">
        <w:rPr>
          <w:rFonts w:ascii="Times New Roman" w:hAnsi="Times New Roman" w:cs="Times New Roman"/>
          <w:sz w:val="24"/>
          <w:szCs w:val="24"/>
        </w:rPr>
        <w:t>The Environmental Protection Agency as the National Designated Authority (NDA) and focal entity</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for</w:t>
      </w:r>
      <w:r w:rsidRPr="00DB2721">
        <w:rPr>
          <w:rFonts w:ascii="Times New Roman" w:hAnsi="Times New Roman" w:cs="Times New Roman"/>
          <w:spacing w:val="-7"/>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management</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of</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environment</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and</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natural</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resources</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in</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Liberia</w:t>
      </w:r>
      <w:r w:rsidRPr="00DB2721">
        <w:rPr>
          <w:rFonts w:ascii="Times New Roman" w:hAnsi="Times New Roman" w:cs="Times New Roman"/>
          <w:spacing w:val="-4"/>
          <w:sz w:val="24"/>
          <w:szCs w:val="24"/>
        </w:rPr>
        <w:t xml:space="preserve"> </w:t>
      </w:r>
      <w:r w:rsidRPr="00DB2721">
        <w:rPr>
          <w:rFonts w:ascii="Times New Roman" w:hAnsi="Times New Roman" w:cs="Times New Roman"/>
          <w:sz w:val="24"/>
          <w:szCs w:val="24"/>
        </w:rPr>
        <w:t>is</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empowered</w:t>
      </w:r>
      <w:r w:rsidRPr="00DB2721">
        <w:rPr>
          <w:rFonts w:ascii="Times New Roman" w:hAnsi="Times New Roman" w:cs="Times New Roman"/>
          <w:spacing w:val="-1"/>
          <w:sz w:val="24"/>
          <w:szCs w:val="24"/>
        </w:rPr>
        <w:t xml:space="preserve"> </w:t>
      </w:r>
      <w:r w:rsidRPr="00DB2721">
        <w:rPr>
          <w:rFonts w:ascii="Times New Roman" w:hAnsi="Times New Roman" w:cs="Times New Roman"/>
          <w:sz w:val="24"/>
          <w:szCs w:val="24"/>
        </w:rPr>
        <w:t>to coordinate, monitor, supervise and consult with relevant stakeholders on all activities in the protection of the environment and sustainable use of natural resources.</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EPA is the Executing Entity and will head a Project Implementing Unit (PIU). The PIU will coordinate the implementation of the project, and will consist of three technical departments (Liberia Meteorological</w:t>
      </w:r>
      <w:r w:rsidRPr="00DB2721">
        <w:rPr>
          <w:rFonts w:ascii="Times New Roman" w:hAnsi="Times New Roman" w:cs="Times New Roman"/>
          <w:spacing w:val="-11"/>
          <w:sz w:val="24"/>
          <w:szCs w:val="24"/>
        </w:rPr>
        <w:t xml:space="preserve"> </w:t>
      </w:r>
      <w:r w:rsidRPr="00DB2721">
        <w:rPr>
          <w:rFonts w:ascii="Times New Roman" w:hAnsi="Times New Roman" w:cs="Times New Roman"/>
          <w:sz w:val="24"/>
          <w:szCs w:val="24"/>
        </w:rPr>
        <w:t>Service,</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Liberia</w:t>
      </w:r>
      <w:r w:rsidRPr="00DB2721">
        <w:rPr>
          <w:rFonts w:ascii="Times New Roman" w:hAnsi="Times New Roman" w:cs="Times New Roman"/>
          <w:spacing w:val="-11"/>
          <w:sz w:val="24"/>
          <w:szCs w:val="24"/>
        </w:rPr>
        <w:t xml:space="preserve"> </w:t>
      </w:r>
      <w:r w:rsidRPr="00DB2721">
        <w:rPr>
          <w:rFonts w:ascii="Times New Roman" w:hAnsi="Times New Roman" w:cs="Times New Roman"/>
          <w:sz w:val="24"/>
          <w:szCs w:val="24"/>
        </w:rPr>
        <w:t>Hydrological</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Service</w:t>
      </w:r>
      <w:r w:rsidRPr="00DB2721">
        <w:rPr>
          <w:rFonts w:ascii="Times New Roman" w:hAnsi="Times New Roman" w:cs="Times New Roman"/>
          <w:spacing w:val="-11"/>
          <w:sz w:val="24"/>
          <w:szCs w:val="24"/>
        </w:rPr>
        <w:t xml:space="preserve"> </w:t>
      </w:r>
      <w:r w:rsidRPr="00DB2721">
        <w:rPr>
          <w:rFonts w:ascii="Times New Roman" w:hAnsi="Times New Roman" w:cs="Times New Roman"/>
          <w:sz w:val="24"/>
          <w:szCs w:val="24"/>
        </w:rPr>
        <w:t>and</w:t>
      </w:r>
      <w:r w:rsidRPr="00DB2721">
        <w:rPr>
          <w:rFonts w:ascii="Times New Roman" w:hAnsi="Times New Roman" w:cs="Times New Roman"/>
          <w:spacing w:val="-10"/>
          <w:sz w:val="24"/>
          <w:szCs w:val="24"/>
        </w:rPr>
        <w:t xml:space="preserve"> </w:t>
      </w:r>
      <w:r w:rsidRPr="00DB2721">
        <w:rPr>
          <w:rFonts w:ascii="Times New Roman" w:hAnsi="Times New Roman" w:cs="Times New Roman"/>
          <w:sz w:val="24"/>
          <w:szCs w:val="24"/>
        </w:rPr>
        <w:t>National</w:t>
      </w:r>
      <w:r w:rsidRPr="00DB2721">
        <w:rPr>
          <w:rFonts w:ascii="Times New Roman" w:hAnsi="Times New Roman" w:cs="Times New Roman"/>
          <w:spacing w:val="-8"/>
          <w:sz w:val="24"/>
          <w:szCs w:val="24"/>
        </w:rPr>
        <w:t xml:space="preserve"> </w:t>
      </w:r>
      <w:r w:rsidRPr="00DB2721">
        <w:rPr>
          <w:rFonts w:ascii="Times New Roman" w:hAnsi="Times New Roman" w:cs="Times New Roman"/>
          <w:sz w:val="24"/>
          <w:szCs w:val="24"/>
        </w:rPr>
        <w:t>Disaster</w:t>
      </w:r>
      <w:r w:rsidRPr="00DB2721">
        <w:rPr>
          <w:rFonts w:ascii="Times New Roman" w:hAnsi="Times New Roman" w:cs="Times New Roman"/>
          <w:spacing w:val="-10"/>
          <w:sz w:val="24"/>
          <w:szCs w:val="24"/>
        </w:rPr>
        <w:t xml:space="preserve"> </w:t>
      </w:r>
      <w:r w:rsidRPr="00DB2721">
        <w:rPr>
          <w:rFonts w:ascii="Times New Roman" w:hAnsi="Times New Roman" w:cs="Times New Roman"/>
          <w:sz w:val="24"/>
          <w:szCs w:val="24"/>
        </w:rPr>
        <w:t>Management</w:t>
      </w:r>
      <w:r w:rsidRPr="00DB2721">
        <w:rPr>
          <w:rFonts w:ascii="Times New Roman" w:hAnsi="Times New Roman" w:cs="Times New Roman"/>
          <w:spacing w:val="-11"/>
          <w:sz w:val="24"/>
          <w:szCs w:val="24"/>
        </w:rPr>
        <w:t xml:space="preserve"> </w:t>
      </w:r>
      <w:r w:rsidRPr="00DB2721">
        <w:rPr>
          <w:rFonts w:ascii="Times New Roman" w:hAnsi="Times New Roman" w:cs="Times New Roman"/>
          <w:sz w:val="24"/>
          <w:szCs w:val="24"/>
        </w:rPr>
        <w:t>Agency), Project Coordinator and Project Staff. The role of the three technical department is to provide technical</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support</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to</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PIU.</w:t>
      </w:r>
      <w:r w:rsidRPr="00DB2721">
        <w:rPr>
          <w:rFonts w:ascii="Times New Roman" w:hAnsi="Times New Roman" w:cs="Times New Roman"/>
          <w:spacing w:val="40"/>
          <w:sz w:val="24"/>
          <w:szCs w:val="24"/>
        </w:rPr>
        <w:t xml:space="preserve"> </w:t>
      </w:r>
    </w:p>
    <w:p w14:paraId="7AF5A230" w14:textId="77777777" w:rsidR="00912A4B" w:rsidRDefault="00912A4B" w:rsidP="00912A4B">
      <w:pPr>
        <w:pStyle w:val="BodyText"/>
        <w:ind w:left="900" w:right="1161"/>
        <w:jc w:val="both"/>
        <w:rPr>
          <w:rFonts w:ascii="Times New Roman" w:hAnsi="Times New Roman" w:cs="Times New Roman"/>
          <w:sz w:val="24"/>
          <w:szCs w:val="24"/>
        </w:rPr>
      </w:pPr>
    </w:p>
    <w:p w14:paraId="336AF690" w14:textId="77777777" w:rsidR="00912A4B" w:rsidRDefault="00912A4B" w:rsidP="00912A4B">
      <w:pPr>
        <w:pStyle w:val="BodyText"/>
        <w:ind w:left="900" w:right="1161"/>
        <w:jc w:val="both"/>
        <w:rPr>
          <w:rFonts w:ascii="Times New Roman" w:hAnsi="Times New Roman" w:cs="Times New Roman"/>
          <w:sz w:val="24"/>
          <w:szCs w:val="24"/>
        </w:rPr>
      </w:pPr>
    </w:p>
    <w:p w14:paraId="72AFEF47" w14:textId="77777777" w:rsidR="00912A4B" w:rsidRDefault="00912A4B" w:rsidP="00912A4B">
      <w:pPr>
        <w:pStyle w:val="BodyText"/>
        <w:ind w:left="900" w:right="1161"/>
        <w:jc w:val="both"/>
        <w:rPr>
          <w:rFonts w:ascii="Times New Roman" w:hAnsi="Times New Roman" w:cs="Times New Roman"/>
          <w:sz w:val="24"/>
          <w:szCs w:val="24"/>
        </w:rPr>
      </w:pPr>
    </w:p>
    <w:p w14:paraId="7B17F7F3" w14:textId="60050D20" w:rsidR="00912A4B" w:rsidRDefault="00912A4B" w:rsidP="00912A4B">
      <w:pPr>
        <w:pStyle w:val="NormalWeb"/>
        <w:shd w:val="clear" w:color="auto" w:fill="FFFFFF"/>
        <w:jc w:val="both"/>
      </w:pPr>
      <w:r w:rsidRPr="00DB2721">
        <w:lastRenderedPageBreak/>
        <w:t>The</w:t>
      </w:r>
      <w:r w:rsidRPr="00DB2721">
        <w:rPr>
          <w:spacing w:val="-2"/>
        </w:rPr>
        <w:t xml:space="preserve"> </w:t>
      </w:r>
      <w:r w:rsidRPr="00DB2721">
        <w:t>AfDB,</w:t>
      </w:r>
      <w:r w:rsidRPr="00DB2721">
        <w:rPr>
          <w:spacing w:val="-4"/>
        </w:rPr>
        <w:t xml:space="preserve"> </w:t>
      </w:r>
      <w:r w:rsidRPr="00DB2721">
        <w:t>as</w:t>
      </w:r>
      <w:r w:rsidRPr="00DB2721">
        <w:rPr>
          <w:spacing w:val="-6"/>
        </w:rPr>
        <w:t xml:space="preserve"> </w:t>
      </w:r>
      <w:r w:rsidRPr="00DB2721">
        <w:t>an</w:t>
      </w:r>
      <w:r w:rsidRPr="00DB2721">
        <w:rPr>
          <w:spacing w:val="-1"/>
        </w:rPr>
        <w:t xml:space="preserve"> </w:t>
      </w:r>
      <w:r w:rsidRPr="00DB2721">
        <w:t>Accredited</w:t>
      </w:r>
      <w:r w:rsidRPr="00DB2721">
        <w:rPr>
          <w:spacing w:val="-4"/>
        </w:rPr>
        <w:t xml:space="preserve"> </w:t>
      </w:r>
      <w:r w:rsidRPr="00DB2721">
        <w:t>Entity</w:t>
      </w:r>
      <w:r w:rsidRPr="00DB2721">
        <w:rPr>
          <w:spacing w:val="-2"/>
        </w:rPr>
        <w:t xml:space="preserve"> </w:t>
      </w:r>
      <w:r w:rsidRPr="00DB2721">
        <w:t>to</w:t>
      </w:r>
      <w:r w:rsidRPr="00DB2721">
        <w:rPr>
          <w:spacing w:val="-8"/>
        </w:rPr>
        <w:t xml:space="preserve"> </w:t>
      </w:r>
      <w:r w:rsidRPr="00DB2721">
        <w:t>the</w:t>
      </w:r>
      <w:r w:rsidRPr="00DB2721">
        <w:rPr>
          <w:spacing w:val="-2"/>
        </w:rPr>
        <w:t xml:space="preserve"> </w:t>
      </w:r>
      <w:r w:rsidRPr="00DB2721">
        <w:t>GCF</w:t>
      </w:r>
      <w:r w:rsidRPr="00DB2721">
        <w:rPr>
          <w:spacing w:val="-4"/>
        </w:rPr>
        <w:t xml:space="preserve"> </w:t>
      </w:r>
      <w:r w:rsidRPr="00DB2721">
        <w:t>will</w:t>
      </w:r>
      <w:r w:rsidRPr="00DB2721">
        <w:rPr>
          <w:spacing w:val="-2"/>
        </w:rPr>
        <w:t xml:space="preserve"> </w:t>
      </w:r>
      <w:r w:rsidRPr="00DB2721">
        <w:t>provide</w:t>
      </w:r>
      <w:r w:rsidRPr="00DB2721">
        <w:rPr>
          <w:spacing w:val="-2"/>
        </w:rPr>
        <w:t xml:space="preserve"> </w:t>
      </w:r>
      <w:r w:rsidRPr="00DB2721">
        <w:t>oversight and</w:t>
      </w:r>
      <w:r w:rsidRPr="00DB2721">
        <w:rPr>
          <w:spacing w:val="22"/>
        </w:rPr>
        <w:t xml:space="preserve"> </w:t>
      </w:r>
      <w:r w:rsidRPr="00DB2721">
        <w:t>quality</w:t>
      </w:r>
      <w:r w:rsidRPr="00DB2721">
        <w:rPr>
          <w:spacing w:val="18"/>
        </w:rPr>
        <w:t xml:space="preserve"> </w:t>
      </w:r>
      <w:r w:rsidRPr="00DB2721">
        <w:t>assurance</w:t>
      </w:r>
      <w:r w:rsidRPr="00DB2721">
        <w:rPr>
          <w:spacing w:val="21"/>
        </w:rPr>
        <w:t xml:space="preserve"> </w:t>
      </w:r>
      <w:r w:rsidRPr="00DB2721">
        <w:t>support</w:t>
      </w:r>
      <w:r w:rsidRPr="00DB2721">
        <w:rPr>
          <w:spacing w:val="18"/>
        </w:rPr>
        <w:t xml:space="preserve"> </w:t>
      </w:r>
      <w:r w:rsidRPr="00DB2721">
        <w:t>services</w:t>
      </w:r>
      <w:r w:rsidRPr="00DB2721">
        <w:rPr>
          <w:spacing w:val="22"/>
        </w:rPr>
        <w:t xml:space="preserve"> </w:t>
      </w:r>
      <w:r w:rsidRPr="00DB2721">
        <w:t>to</w:t>
      </w:r>
      <w:r w:rsidRPr="00DB2721">
        <w:rPr>
          <w:spacing w:val="16"/>
        </w:rPr>
        <w:t xml:space="preserve"> </w:t>
      </w:r>
      <w:r w:rsidRPr="00DB2721">
        <w:t>the</w:t>
      </w:r>
      <w:r w:rsidRPr="00DB2721">
        <w:rPr>
          <w:spacing w:val="21"/>
        </w:rPr>
        <w:t xml:space="preserve"> </w:t>
      </w:r>
      <w:r w:rsidRPr="00DB2721">
        <w:t>CIS.</w:t>
      </w:r>
      <w:r w:rsidRPr="00DB2721">
        <w:rPr>
          <w:spacing w:val="20"/>
        </w:rPr>
        <w:t xml:space="preserve"> </w:t>
      </w:r>
      <w:r w:rsidRPr="00DB2721">
        <w:t>The</w:t>
      </w:r>
      <w:r w:rsidRPr="00DB2721">
        <w:rPr>
          <w:spacing w:val="21"/>
        </w:rPr>
        <w:t xml:space="preserve"> </w:t>
      </w:r>
      <w:r w:rsidRPr="00DB2721">
        <w:t>Project</w:t>
      </w:r>
      <w:r w:rsidRPr="00DB2721">
        <w:rPr>
          <w:spacing w:val="18"/>
        </w:rPr>
        <w:t xml:space="preserve"> </w:t>
      </w:r>
      <w:r w:rsidRPr="00DB2721">
        <w:t>Implementation</w:t>
      </w:r>
      <w:r w:rsidRPr="00DB2721">
        <w:rPr>
          <w:spacing w:val="18"/>
        </w:rPr>
        <w:t xml:space="preserve"> </w:t>
      </w:r>
      <w:r w:rsidRPr="00DB2721">
        <w:t>Unit</w:t>
      </w:r>
      <w:r w:rsidRPr="00DB2721">
        <w:rPr>
          <w:spacing w:val="18"/>
        </w:rPr>
        <w:t xml:space="preserve"> </w:t>
      </w:r>
      <w:r w:rsidRPr="00DB2721">
        <w:t>(PIU)</w:t>
      </w:r>
      <w:r w:rsidRPr="00DB2721">
        <w:rPr>
          <w:spacing w:val="21"/>
        </w:rPr>
        <w:t xml:space="preserve"> </w:t>
      </w:r>
      <w:r w:rsidRPr="00DB2721">
        <w:t>will</w:t>
      </w:r>
      <w:r>
        <w:t xml:space="preserve"> </w:t>
      </w:r>
      <w:r w:rsidRPr="00DB2721">
        <w:t xml:space="preserve">assist the implementation of the Project with support from the EPA and AfDB. The PIU staff including project Coordinator, meteorology, hydrology, aviation and Monitoring and Evaluation specialists, and finance officer will be hosted at the EPA and will report to the Executive Director/CEO of the EPA and the AfDB Country Office. The </w:t>
      </w:r>
      <w:r>
        <w:t xml:space="preserve">Procurement Officer </w:t>
      </w:r>
      <w:r>
        <w:rPr>
          <w:rFonts w:ascii="TimesNewRomanPSMT" w:hAnsi="TimesNewRomanPSMT" w:cs="TimesNewRomanPSMT"/>
        </w:rPr>
        <w:t xml:space="preserve">will assist with planning, co-ordination and control of the project procurement activities in accordance with the procurement plan, financing agreement and project </w:t>
      </w:r>
      <w:bookmarkStart w:id="0" w:name="_GoBack"/>
      <w:r>
        <w:rPr>
          <w:rFonts w:ascii="TimesNewRomanPSMT" w:hAnsi="TimesNewRomanPSMT" w:cs="TimesNewRomanPSMT"/>
        </w:rPr>
        <w:t xml:space="preserve">documents. </w:t>
      </w:r>
    </w:p>
    <w:p w14:paraId="708AC1FB" w14:textId="77777777" w:rsidR="00912A4B" w:rsidRPr="00912A4B" w:rsidRDefault="00912A4B" w:rsidP="00912A4B">
      <w:pPr>
        <w:pStyle w:val="Heading1"/>
        <w:jc w:val="both"/>
        <w:rPr>
          <w:rFonts w:ascii="Times New Roman" w:hAnsi="Times New Roman" w:cs="Times New Roman"/>
          <w:sz w:val="24"/>
          <w:szCs w:val="24"/>
        </w:rPr>
      </w:pPr>
      <w:r w:rsidRPr="00DB2721">
        <w:rPr>
          <w:rFonts w:ascii="Times New Roman" w:hAnsi="Times New Roman" w:cs="Times New Roman"/>
          <w:spacing w:val="-2"/>
          <w:sz w:val="24"/>
          <w:szCs w:val="24"/>
        </w:rPr>
        <w:t>Objective</w:t>
      </w:r>
    </w:p>
    <w:p w14:paraId="224C214C" w14:textId="56104DBD" w:rsidR="00912A4B" w:rsidRDefault="000327D7" w:rsidP="000008B7">
      <w:pPr>
        <w:pStyle w:val="NormalWeb"/>
        <w:shd w:val="clear" w:color="auto" w:fill="FFFFFF"/>
        <w:jc w:val="both"/>
      </w:pPr>
      <w:r w:rsidRPr="000008B7">
        <w:rPr>
          <w:rFonts w:ascii="TimesNewRomanPSMT" w:hAnsi="TimesNewRomanPSMT" w:cs="TimesNewRomanPSMT"/>
        </w:rPr>
        <w:t>The objective of the assignment is to improve the institutional capacity of the CIS Project through the development, upgrade and reform of systems vital for improved service delivery. The aim is to strengthen the CIS Project planning and coordination capacity by ensuring timely procurement of works, goods and services in accordance with the PPCC and Bank’s procurement rules and procedures.</w:t>
      </w:r>
    </w:p>
    <w:bookmarkEnd w:id="0"/>
    <w:p w14:paraId="5DA62D09" w14:textId="77777777" w:rsidR="000008B7" w:rsidRPr="00DB2721" w:rsidRDefault="000008B7" w:rsidP="000008B7">
      <w:pPr>
        <w:pStyle w:val="Heading1"/>
        <w:spacing w:before="138"/>
        <w:ind w:left="0"/>
        <w:jc w:val="both"/>
        <w:rPr>
          <w:rFonts w:ascii="Times New Roman" w:hAnsi="Times New Roman" w:cs="Times New Roman"/>
          <w:sz w:val="24"/>
          <w:szCs w:val="24"/>
        </w:rPr>
      </w:pPr>
      <w:r w:rsidRPr="00DB2721">
        <w:rPr>
          <w:rFonts w:ascii="Times New Roman" w:hAnsi="Times New Roman" w:cs="Times New Roman"/>
          <w:color w:val="25282A"/>
          <w:sz w:val="24"/>
          <w:szCs w:val="24"/>
        </w:rPr>
        <w:t>Duties</w:t>
      </w:r>
      <w:r w:rsidRPr="00DB2721">
        <w:rPr>
          <w:rFonts w:ascii="Times New Roman" w:hAnsi="Times New Roman" w:cs="Times New Roman"/>
          <w:color w:val="25282A"/>
          <w:spacing w:val="-5"/>
          <w:sz w:val="24"/>
          <w:szCs w:val="24"/>
        </w:rPr>
        <w:t xml:space="preserve"> </w:t>
      </w:r>
      <w:r w:rsidRPr="00DB2721">
        <w:rPr>
          <w:rFonts w:ascii="Times New Roman" w:hAnsi="Times New Roman" w:cs="Times New Roman"/>
          <w:color w:val="25282A"/>
          <w:sz w:val="24"/>
          <w:szCs w:val="24"/>
        </w:rPr>
        <w:t>and</w:t>
      </w:r>
      <w:r w:rsidRPr="00DB2721">
        <w:rPr>
          <w:rFonts w:ascii="Times New Roman" w:hAnsi="Times New Roman" w:cs="Times New Roman"/>
          <w:color w:val="25282A"/>
          <w:spacing w:val="-4"/>
          <w:sz w:val="24"/>
          <w:szCs w:val="24"/>
        </w:rPr>
        <w:t xml:space="preserve"> </w:t>
      </w:r>
      <w:r w:rsidRPr="00DB2721">
        <w:rPr>
          <w:rFonts w:ascii="Times New Roman" w:hAnsi="Times New Roman" w:cs="Times New Roman"/>
          <w:color w:val="25282A"/>
          <w:spacing w:val="-2"/>
          <w:sz w:val="24"/>
          <w:szCs w:val="24"/>
        </w:rPr>
        <w:t>Responsibilities</w:t>
      </w:r>
    </w:p>
    <w:p w14:paraId="164B910E" w14:textId="0C35BA13" w:rsidR="00D452C8" w:rsidRDefault="000008B7" w:rsidP="00D452C8">
      <w:pPr>
        <w:pStyle w:val="BodyText"/>
        <w:spacing w:before="152" w:line="237" w:lineRule="auto"/>
        <w:ind w:left="0" w:right="1165"/>
        <w:jc w:val="both"/>
        <w:rPr>
          <w:rFonts w:ascii="Times New Roman" w:hAnsi="Times New Roman" w:cs="Times New Roman"/>
          <w:sz w:val="24"/>
          <w:szCs w:val="24"/>
        </w:rPr>
      </w:pPr>
      <w:r w:rsidRPr="00DB2721">
        <w:rPr>
          <w:rFonts w:ascii="Times New Roman" w:hAnsi="Times New Roman" w:cs="Times New Roman"/>
          <w:color w:val="25282A"/>
          <w:sz w:val="24"/>
          <w:szCs w:val="24"/>
        </w:rPr>
        <w:t>Under</w:t>
      </w:r>
      <w:r w:rsidRPr="00DB2721">
        <w:rPr>
          <w:rFonts w:ascii="Times New Roman" w:hAnsi="Times New Roman" w:cs="Times New Roman"/>
          <w:color w:val="25282A"/>
          <w:spacing w:val="-3"/>
          <w:sz w:val="24"/>
          <w:szCs w:val="24"/>
        </w:rPr>
        <w:t xml:space="preserve"> </w:t>
      </w:r>
      <w:r w:rsidRPr="00DB2721">
        <w:rPr>
          <w:rFonts w:ascii="Times New Roman" w:hAnsi="Times New Roman" w:cs="Times New Roman"/>
          <w:color w:val="25282A"/>
          <w:sz w:val="24"/>
          <w:szCs w:val="24"/>
        </w:rPr>
        <w:t>the</w:t>
      </w:r>
      <w:r w:rsidRPr="00DB2721">
        <w:rPr>
          <w:rFonts w:ascii="Times New Roman" w:hAnsi="Times New Roman" w:cs="Times New Roman"/>
          <w:color w:val="25282A"/>
          <w:spacing w:val="-3"/>
          <w:sz w:val="24"/>
          <w:szCs w:val="24"/>
        </w:rPr>
        <w:t xml:space="preserve"> </w:t>
      </w:r>
      <w:r w:rsidRPr="00DB2721">
        <w:rPr>
          <w:rFonts w:ascii="Times New Roman" w:hAnsi="Times New Roman" w:cs="Times New Roman"/>
          <w:color w:val="25282A"/>
          <w:sz w:val="24"/>
          <w:szCs w:val="24"/>
        </w:rPr>
        <w:t>supervision</w:t>
      </w:r>
      <w:r w:rsidRPr="00DB2721">
        <w:rPr>
          <w:rFonts w:ascii="Times New Roman" w:hAnsi="Times New Roman" w:cs="Times New Roman"/>
          <w:color w:val="25282A"/>
          <w:spacing w:val="-2"/>
          <w:sz w:val="24"/>
          <w:szCs w:val="24"/>
        </w:rPr>
        <w:t xml:space="preserve"> </w:t>
      </w:r>
      <w:r w:rsidRPr="00DB2721">
        <w:rPr>
          <w:rFonts w:ascii="Times New Roman" w:hAnsi="Times New Roman" w:cs="Times New Roman"/>
          <w:color w:val="25282A"/>
          <w:sz w:val="24"/>
          <w:szCs w:val="24"/>
        </w:rPr>
        <w:t>of</w:t>
      </w:r>
      <w:r w:rsidRPr="00DB2721">
        <w:rPr>
          <w:rFonts w:ascii="Times New Roman" w:hAnsi="Times New Roman" w:cs="Times New Roman"/>
          <w:color w:val="25282A"/>
          <w:spacing w:val="-2"/>
          <w:sz w:val="24"/>
          <w:szCs w:val="24"/>
        </w:rPr>
        <w:t xml:space="preserve"> </w:t>
      </w:r>
      <w:r w:rsidRPr="00DB2721">
        <w:rPr>
          <w:rFonts w:ascii="Times New Roman" w:hAnsi="Times New Roman" w:cs="Times New Roman"/>
          <w:color w:val="25282A"/>
          <w:sz w:val="24"/>
          <w:szCs w:val="24"/>
        </w:rPr>
        <w:t>the</w:t>
      </w:r>
      <w:r w:rsidRPr="00DB2721">
        <w:rPr>
          <w:rFonts w:ascii="Times New Roman" w:hAnsi="Times New Roman" w:cs="Times New Roman"/>
          <w:color w:val="25282A"/>
          <w:spacing w:val="-1"/>
          <w:sz w:val="24"/>
          <w:szCs w:val="24"/>
        </w:rPr>
        <w:t xml:space="preserve"> </w:t>
      </w:r>
      <w:r w:rsidRPr="00DB2721">
        <w:rPr>
          <w:rFonts w:ascii="Times New Roman" w:hAnsi="Times New Roman" w:cs="Times New Roman"/>
          <w:color w:val="25282A"/>
          <w:sz w:val="24"/>
          <w:szCs w:val="24"/>
        </w:rPr>
        <w:t>Project</w:t>
      </w:r>
      <w:r w:rsidRPr="00DB2721">
        <w:rPr>
          <w:rFonts w:ascii="Times New Roman" w:hAnsi="Times New Roman" w:cs="Times New Roman"/>
          <w:color w:val="25282A"/>
          <w:spacing w:val="-2"/>
          <w:sz w:val="24"/>
          <w:szCs w:val="24"/>
        </w:rPr>
        <w:t xml:space="preserve"> </w:t>
      </w:r>
      <w:r>
        <w:rPr>
          <w:rFonts w:ascii="Times New Roman" w:hAnsi="Times New Roman" w:cs="Times New Roman"/>
          <w:color w:val="25282A"/>
          <w:sz w:val="24"/>
          <w:szCs w:val="24"/>
        </w:rPr>
        <w:t>Manager</w:t>
      </w:r>
      <w:r w:rsidRPr="00DB2721">
        <w:rPr>
          <w:rFonts w:ascii="Times New Roman" w:hAnsi="Times New Roman" w:cs="Times New Roman"/>
          <w:color w:val="25282A"/>
          <w:sz w:val="24"/>
          <w:szCs w:val="24"/>
        </w:rPr>
        <w:t>,</w:t>
      </w:r>
      <w:r w:rsidRPr="00DB2721">
        <w:rPr>
          <w:rFonts w:ascii="Times New Roman" w:hAnsi="Times New Roman" w:cs="Times New Roman"/>
          <w:color w:val="25282A"/>
          <w:spacing w:val="-5"/>
          <w:sz w:val="24"/>
          <w:szCs w:val="24"/>
        </w:rPr>
        <w:t xml:space="preserve"> </w:t>
      </w:r>
      <w:r w:rsidRPr="00DB2721">
        <w:rPr>
          <w:rFonts w:ascii="Times New Roman" w:hAnsi="Times New Roman" w:cs="Times New Roman"/>
          <w:color w:val="25282A"/>
          <w:sz w:val="24"/>
          <w:szCs w:val="24"/>
        </w:rPr>
        <w:t>the</w:t>
      </w:r>
      <w:r w:rsidRPr="00DB2721">
        <w:rPr>
          <w:rFonts w:ascii="Times New Roman" w:hAnsi="Times New Roman" w:cs="Times New Roman"/>
          <w:color w:val="25282A"/>
          <w:spacing w:val="-3"/>
          <w:sz w:val="24"/>
          <w:szCs w:val="24"/>
        </w:rPr>
        <w:t xml:space="preserve"> </w:t>
      </w:r>
      <w:r>
        <w:rPr>
          <w:rFonts w:ascii="Times New Roman" w:hAnsi="Times New Roman" w:cs="Times New Roman"/>
          <w:color w:val="25282A"/>
          <w:sz w:val="24"/>
          <w:szCs w:val="24"/>
        </w:rPr>
        <w:t>Procurement Officer</w:t>
      </w:r>
      <w:r w:rsidRPr="00DB2721">
        <w:rPr>
          <w:rFonts w:ascii="Times New Roman" w:hAnsi="Times New Roman" w:cs="Times New Roman"/>
          <w:color w:val="25282A"/>
          <w:spacing w:val="-2"/>
          <w:sz w:val="24"/>
          <w:szCs w:val="24"/>
        </w:rPr>
        <w:t xml:space="preserve"> </w:t>
      </w:r>
      <w:r w:rsidRPr="00DB2721">
        <w:rPr>
          <w:rFonts w:ascii="Times New Roman" w:hAnsi="Times New Roman" w:cs="Times New Roman"/>
          <w:color w:val="25282A"/>
          <w:sz w:val="24"/>
          <w:szCs w:val="24"/>
        </w:rPr>
        <w:t>will</w:t>
      </w:r>
      <w:r w:rsidRPr="00DB2721">
        <w:rPr>
          <w:rFonts w:ascii="Times New Roman" w:hAnsi="Times New Roman" w:cs="Times New Roman"/>
          <w:color w:val="25282A"/>
          <w:spacing w:val="-3"/>
          <w:sz w:val="24"/>
          <w:szCs w:val="24"/>
        </w:rPr>
        <w:t xml:space="preserve"> </w:t>
      </w:r>
      <w:r w:rsidRPr="00DB2721">
        <w:rPr>
          <w:rFonts w:ascii="Times New Roman" w:hAnsi="Times New Roman" w:cs="Times New Roman"/>
          <w:color w:val="25282A"/>
          <w:sz w:val="24"/>
          <w:szCs w:val="24"/>
        </w:rPr>
        <w:t>undertake</w:t>
      </w:r>
      <w:r w:rsidRPr="00DB2721">
        <w:rPr>
          <w:rFonts w:ascii="Times New Roman" w:hAnsi="Times New Roman" w:cs="Times New Roman"/>
          <w:color w:val="25282A"/>
          <w:spacing w:val="-7"/>
          <w:sz w:val="24"/>
          <w:szCs w:val="24"/>
        </w:rPr>
        <w:t xml:space="preserve"> </w:t>
      </w:r>
      <w:r w:rsidRPr="00DB2721">
        <w:rPr>
          <w:rFonts w:ascii="Times New Roman" w:hAnsi="Times New Roman" w:cs="Times New Roman"/>
          <w:color w:val="25282A"/>
          <w:sz w:val="24"/>
          <w:szCs w:val="24"/>
        </w:rPr>
        <w:t>the following tasks:</w:t>
      </w:r>
    </w:p>
    <w:p w14:paraId="3029500C"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Prepare, update, implement and monitor the Project Procurement Plan; </w:t>
      </w:r>
    </w:p>
    <w:p w14:paraId="4A4E2E69"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Undertake the procurement of goods and services in accordance with PPCC and AfDB guidelines as stipulated in the Project Protocol of Agreement and Appraisal Report and provide ongoing monitoring as required; </w:t>
      </w:r>
    </w:p>
    <w:p w14:paraId="62330512"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Review specifications and Terms of Reference (</w:t>
      </w:r>
      <w:proofErr w:type="spellStart"/>
      <w:r w:rsidRPr="00F1104F">
        <w:rPr>
          <w:rFonts w:ascii="Times New Roman" w:eastAsia="Times New Roman" w:hAnsi="Times New Roman" w:cs="Times New Roman"/>
          <w:position w:val="2"/>
          <w:sz w:val="24"/>
          <w:szCs w:val="24"/>
        </w:rPr>
        <w:t>ToRs</w:t>
      </w:r>
      <w:proofErr w:type="spellEnd"/>
      <w:r w:rsidRPr="00F1104F">
        <w:rPr>
          <w:rFonts w:ascii="Times New Roman" w:eastAsia="Times New Roman" w:hAnsi="Times New Roman" w:cs="Times New Roman"/>
          <w:position w:val="2"/>
          <w:sz w:val="24"/>
          <w:szCs w:val="24"/>
        </w:rPr>
        <w:t xml:space="preserve">) to ensure completeness, accuracy and compliance with quality standards and assist during contract negotiations; </w:t>
      </w:r>
    </w:p>
    <w:p w14:paraId="6FCD5AC8"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Prepare bid documents required to facilitate procurement operations, including requests for quotation, requests for Expressions of Interest, Procurement Notices, Bidding documents, Tender Evaluation Reports, contracts and other related documents; </w:t>
      </w:r>
    </w:p>
    <w:p w14:paraId="17AB26AA"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Participate in the evaluation of proposals and related task on the Project, as may be required by the PIU and in accordance with its internal procurement policies, manuals and guidelines; </w:t>
      </w:r>
    </w:p>
    <w:p w14:paraId="36A96C15"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Draft, negotiate and finalize all types of contractual correspondence and documents; </w:t>
      </w:r>
    </w:p>
    <w:p w14:paraId="69A33E3E"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Prepare status reports on procurement activities and contract management tables monthly; </w:t>
      </w:r>
    </w:p>
    <w:p w14:paraId="64A0DD15"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Carry out regular market assessments to maintain accurate knowledge of market prices for most common goods and services; </w:t>
      </w:r>
    </w:p>
    <w:p w14:paraId="088A4B08"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Develop tools for capturing procurement data and identifying progress towards the achievement of procurement schedules, including updating and maintaining procurement records and filing system in accordance with PPCC and AFDB Procurement policy; </w:t>
      </w:r>
    </w:p>
    <w:p w14:paraId="76F4EF3C" w14:textId="77777777"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Provide procurement advice to the Institutional Capacity Building Project Team and ensure the compliance of internal control requirements by team members; </w:t>
      </w:r>
    </w:p>
    <w:p w14:paraId="406D81E4" w14:textId="77777777" w:rsidR="00F1104F"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Expeditiously follow up supply of goods and services and forward certified invoices to Accounts for prompt payment; </w:t>
      </w:r>
    </w:p>
    <w:p w14:paraId="55346D37" w14:textId="77777777" w:rsidR="00F1104F"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Prepare Monthly, quarterly and Annual Procurement reports of the project; </w:t>
      </w:r>
    </w:p>
    <w:p w14:paraId="5D093407" w14:textId="77777777" w:rsidR="00F1104F" w:rsidRPr="00F1104F" w:rsidRDefault="00F1104F"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SymbolMT" w:hAnsi="Times New Roman" w:cs="Times New Roman"/>
          <w:sz w:val="24"/>
          <w:szCs w:val="24"/>
        </w:rPr>
        <w:t>Maintain complete procurement files and records including all correspondence related to procurement activities. Prepare and update the Procurement and Contract Register.</w:t>
      </w:r>
    </w:p>
    <w:p w14:paraId="2F6D3923" w14:textId="6813DCC4" w:rsidR="00D452C8" w:rsidRPr="00F1104F" w:rsidRDefault="00D452C8" w:rsidP="00F1104F">
      <w:pPr>
        <w:pStyle w:val="ListParagraph"/>
        <w:widowControl/>
        <w:numPr>
          <w:ilvl w:val="0"/>
          <w:numId w:val="6"/>
        </w:numPr>
        <w:shd w:val="clear" w:color="auto" w:fill="FFFFFF"/>
        <w:autoSpaceDE/>
        <w:autoSpaceDN/>
        <w:spacing w:before="100" w:beforeAutospacing="1" w:after="100" w:afterAutospacing="1"/>
        <w:rPr>
          <w:rFonts w:ascii="Times New Roman" w:eastAsia="Times New Roman" w:hAnsi="Times New Roman" w:cs="Times New Roman"/>
          <w:position w:val="2"/>
          <w:sz w:val="24"/>
          <w:szCs w:val="24"/>
        </w:rPr>
      </w:pPr>
      <w:r w:rsidRPr="00F1104F">
        <w:rPr>
          <w:rFonts w:ascii="Times New Roman" w:eastAsia="Times New Roman" w:hAnsi="Times New Roman" w:cs="Times New Roman"/>
          <w:position w:val="2"/>
          <w:sz w:val="24"/>
          <w:szCs w:val="24"/>
        </w:rPr>
        <w:t xml:space="preserve">Perform any other project-related procurement activities as may be requested by the Project Manager from time to time. </w:t>
      </w:r>
    </w:p>
    <w:p w14:paraId="7798B97B" w14:textId="77777777" w:rsidR="00D452C8" w:rsidRDefault="00D452C8" w:rsidP="00912A4B">
      <w:pPr>
        <w:jc w:val="both"/>
        <w:rPr>
          <w:rFonts w:ascii="Times New Roman" w:hAnsi="Times New Roman" w:cs="Times New Roman"/>
          <w:sz w:val="24"/>
          <w:szCs w:val="24"/>
        </w:rPr>
      </w:pPr>
    </w:p>
    <w:p w14:paraId="4C6C643B" w14:textId="77777777" w:rsidR="002369BE" w:rsidRDefault="002369BE" w:rsidP="00912A4B">
      <w:pPr>
        <w:jc w:val="both"/>
        <w:rPr>
          <w:rFonts w:ascii="Times New Roman" w:hAnsi="Times New Roman" w:cs="Times New Roman"/>
          <w:sz w:val="24"/>
          <w:szCs w:val="24"/>
        </w:rPr>
      </w:pPr>
    </w:p>
    <w:p w14:paraId="4ED96CD5" w14:textId="77777777" w:rsidR="002369BE" w:rsidRDefault="002369BE" w:rsidP="00912A4B">
      <w:pPr>
        <w:jc w:val="both"/>
        <w:rPr>
          <w:rFonts w:ascii="Times New Roman" w:hAnsi="Times New Roman" w:cs="Times New Roman"/>
          <w:sz w:val="24"/>
          <w:szCs w:val="24"/>
        </w:rPr>
      </w:pPr>
    </w:p>
    <w:p w14:paraId="20F1940D" w14:textId="77777777" w:rsidR="002369BE" w:rsidRDefault="002369BE" w:rsidP="00912A4B">
      <w:pPr>
        <w:jc w:val="both"/>
        <w:rPr>
          <w:rFonts w:ascii="Times New Roman" w:hAnsi="Times New Roman" w:cs="Times New Roman"/>
          <w:sz w:val="24"/>
          <w:szCs w:val="24"/>
        </w:rPr>
      </w:pPr>
    </w:p>
    <w:p w14:paraId="1D4ED4AF" w14:textId="77777777" w:rsidR="002369BE" w:rsidRDefault="002369BE" w:rsidP="00912A4B">
      <w:pPr>
        <w:jc w:val="both"/>
        <w:rPr>
          <w:rFonts w:ascii="Times New Roman" w:hAnsi="Times New Roman" w:cs="Times New Roman"/>
          <w:sz w:val="24"/>
          <w:szCs w:val="24"/>
        </w:rPr>
      </w:pPr>
    </w:p>
    <w:p w14:paraId="74971C1D" w14:textId="669F5F94" w:rsidR="002369BE" w:rsidRPr="009D6C6A" w:rsidRDefault="002369BE" w:rsidP="002369BE">
      <w:pPr>
        <w:pStyle w:val="NormalWeb"/>
        <w:shd w:val="clear" w:color="auto" w:fill="FFFFFF"/>
      </w:pPr>
      <w:r w:rsidRPr="009D6C6A">
        <w:rPr>
          <w:b/>
          <w:bCs/>
        </w:rPr>
        <w:t xml:space="preserve">Qualifications and Experience Requirements </w:t>
      </w:r>
    </w:p>
    <w:p w14:paraId="641E8436" w14:textId="77777777" w:rsidR="002369BE" w:rsidRPr="009D6C6A" w:rsidRDefault="002369BE" w:rsidP="002369BE">
      <w:pPr>
        <w:pStyle w:val="NormalWeb"/>
        <w:shd w:val="clear" w:color="auto" w:fill="FFFFFF"/>
      </w:pPr>
      <w:r w:rsidRPr="009D6C6A">
        <w:t xml:space="preserve">The ideal candidate should have: </w:t>
      </w:r>
    </w:p>
    <w:p w14:paraId="01C2F93E" w14:textId="77777777" w:rsidR="002369BE" w:rsidRPr="009D6C6A" w:rsidRDefault="002369BE"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position w:val="2"/>
        </w:rPr>
        <w:lastRenderedPageBreak/>
        <w:t xml:space="preserve">A minimum of BSc. in Procurement or Supply Chain Management or Public Administration, Business Administration or law or any other relevant field including training in procurement or related subject, or equivalent by experience; </w:t>
      </w:r>
    </w:p>
    <w:p w14:paraId="2FE06909" w14:textId="3E69E05B" w:rsidR="002369BE" w:rsidRPr="009D6C6A" w:rsidRDefault="002369BE"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position w:val="2"/>
        </w:rPr>
        <w:t xml:space="preserve">Good knowledge of standard procurement methods and procedures following the PPCC </w:t>
      </w:r>
      <w:r w:rsidR="00EC7DDE" w:rsidRPr="009D6C6A">
        <w:rPr>
          <w:rFonts w:ascii="TimesNewRomanPSMT" w:hAnsi="TimesNewRomanPSMT" w:cs="TimesNewRomanPSMT"/>
          <w:position w:val="2"/>
        </w:rPr>
        <w:t>and AfDB</w:t>
      </w:r>
      <w:r w:rsidRPr="009D6C6A">
        <w:rPr>
          <w:rFonts w:ascii="TimesNewRomanPSMT" w:hAnsi="TimesNewRomanPSMT" w:cs="TimesNewRomanPSMT"/>
          <w:position w:val="2"/>
        </w:rPr>
        <w:t xml:space="preserve"> procurement procedures will be a distinct requirement; </w:t>
      </w:r>
    </w:p>
    <w:p w14:paraId="4F2A49E0" w14:textId="77777777" w:rsidR="002369BE" w:rsidRPr="009D6C6A" w:rsidRDefault="002369BE"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position w:val="2"/>
        </w:rPr>
        <w:t xml:space="preserve">At least 5 years of relevant work experience in Procurement or Service Delivery; </w:t>
      </w:r>
    </w:p>
    <w:p w14:paraId="353447EE" w14:textId="7A463C24" w:rsidR="002369BE" w:rsidRPr="009D6C6A" w:rsidRDefault="002369BE"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position w:val="2"/>
        </w:rPr>
        <w:t xml:space="preserve">Understanding of basic procurement principles. </w:t>
      </w:r>
    </w:p>
    <w:p w14:paraId="793379E2" w14:textId="77777777" w:rsidR="009D6C6A" w:rsidRPr="009D6C6A" w:rsidRDefault="002369BE"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position w:val="2"/>
        </w:rPr>
        <w:t xml:space="preserve">Experience in training, capacity building and setting up procurement systems </w:t>
      </w:r>
    </w:p>
    <w:p w14:paraId="6E25EF57" w14:textId="11D7A94D" w:rsidR="009D6C6A" w:rsidRPr="009D6C6A" w:rsidRDefault="009D6C6A"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rPr>
        <w:t>Experience in preparation of consultancy bidding documents, evaluation reports and contracts</w:t>
      </w:r>
    </w:p>
    <w:p w14:paraId="38C10A7F" w14:textId="77777777" w:rsidR="009D6C6A" w:rsidRPr="009D6C6A" w:rsidRDefault="009D6C6A"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rPr>
        <w:t xml:space="preserve">Proven experience in managing consultancy services contracts and procurement planning is an essential requirement </w:t>
      </w:r>
    </w:p>
    <w:p w14:paraId="3051C799" w14:textId="77777777" w:rsidR="009D6C6A" w:rsidRPr="009D6C6A" w:rsidRDefault="009D6C6A"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rPr>
        <w:t xml:space="preserve">Excellent interpersonal, oral and written communication skills (English Language) </w:t>
      </w:r>
    </w:p>
    <w:p w14:paraId="30CD3AD3" w14:textId="77777777" w:rsidR="009D6C6A" w:rsidRPr="009D6C6A" w:rsidRDefault="009D6C6A"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rPr>
        <w:t xml:space="preserve">Ability to work and deliver results in an environment with multiple and challenging tasks </w:t>
      </w:r>
    </w:p>
    <w:p w14:paraId="7899915D" w14:textId="77777777" w:rsidR="009D6C6A" w:rsidRPr="009D6C6A" w:rsidRDefault="009D6C6A" w:rsidP="009D6C6A">
      <w:pPr>
        <w:pStyle w:val="NormalWeb"/>
        <w:numPr>
          <w:ilvl w:val="0"/>
          <w:numId w:val="8"/>
        </w:numPr>
        <w:shd w:val="clear" w:color="auto" w:fill="FFFFFF"/>
        <w:spacing w:line="276" w:lineRule="auto"/>
        <w:jc w:val="both"/>
        <w:rPr>
          <w:rFonts w:ascii="Symbol" w:hAnsi="Symbol"/>
          <w:position w:val="2"/>
        </w:rPr>
      </w:pPr>
      <w:r w:rsidRPr="009D6C6A">
        <w:rPr>
          <w:rFonts w:ascii="TimesNewRomanPSMT" w:hAnsi="TimesNewRomanPSMT" w:cs="TimesNewRomanPSMT"/>
        </w:rPr>
        <w:t>High level of integrity, confidentiality in handling public resources, must be highly motivated, innovative and a committed team player</w:t>
      </w:r>
      <w:r>
        <w:rPr>
          <w:rFonts w:ascii="TimesNewRomanPSMT" w:hAnsi="TimesNewRomanPSMT" w:cs="TimesNewRomanPSMT"/>
        </w:rPr>
        <w:t>.</w:t>
      </w:r>
    </w:p>
    <w:p w14:paraId="366AA5C1" w14:textId="77777777" w:rsidR="009D6C6A" w:rsidRPr="00DB2721" w:rsidRDefault="009D6C6A" w:rsidP="009D6C6A">
      <w:pPr>
        <w:pStyle w:val="Heading1"/>
        <w:spacing w:before="2"/>
        <w:jc w:val="both"/>
        <w:rPr>
          <w:rFonts w:ascii="Times New Roman" w:hAnsi="Times New Roman" w:cs="Times New Roman"/>
          <w:sz w:val="24"/>
          <w:szCs w:val="24"/>
        </w:rPr>
      </w:pPr>
      <w:r w:rsidRPr="00DB2721">
        <w:rPr>
          <w:rFonts w:ascii="Times New Roman" w:hAnsi="Times New Roman" w:cs="Times New Roman"/>
          <w:smallCaps/>
          <w:sz w:val="24"/>
          <w:szCs w:val="24"/>
        </w:rPr>
        <w:t>Implementation</w:t>
      </w:r>
      <w:r w:rsidRPr="00DB2721">
        <w:rPr>
          <w:rFonts w:ascii="Times New Roman" w:hAnsi="Times New Roman" w:cs="Times New Roman"/>
          <w:smallCaps/>
          <w:spacing w:val="-5"/>
          <w:sz w:val="24"/>
          <w:szCs w:val="24"/>
        </w:rPr>
        <w:t xml:space="preserve"> </w:t>
      </w:r>
      <w:r w:rsidRPr="00DB2721">
        <w:rPr>
          <w:rFonts w:ascii="Times New Roman" w:hAnsi="Times New Roman" w:cs="Times New Roman"/>
          <w:smallCaps/>
          <w:spacing w:val="-2"/>
          <w:sz w:val="24"/>
          <w:szCs w:val="24"/>
        </w:rPr>
        <w:t>arrangements</w:t>
      </w:r>
    </w:p>
    <w:p w14:paraId="3465B874" w14:textId="77777777" w:rsidR="009D6C6A" w:rsidRPr="00DB2721" w:rsidRDefault="009D6C6A" w:rsidP="009D6C6A">
      <w:pPr>
        <w:pStyle w:val="BodyText"/>
        <w:spacing w:before="3"/>
        <w:ind w:left="0"/>
        <w:jc w:val="both"/>
        <w:rPr>
          <w:rFonts w:ascii="Times New Roman" w:hAnsi="Times New Roman" w:cs="Times New Roman"/>
          <w:b/>
          <w:sz w:val="24"/>
          <w:szCs w:val="24"/>
        </w:rPr>
      </w:pPr>
    </w:p>
    <w:p w14:paraId="3122199A" w14:textId="5E821198" w:rsidR="009D6C6A" w:rsidRDefault="009D6C6A" w:rsidP="009D6C6A">
      <w:pPr>
        <w:pStyle w:val="BodyText"/>
        <w:ind w:left="900"/>
        <w:jc w:val="both"/>
        <w:rPr>
          <w:rFonts w:ascii="Times New Roman" w:hAnsi="Times New Roman" w:cs="Times New Roman"/>
          <w:spacing w:val="-4"/>
          <w:sz w:val="24"/>
          <w:szCs w:val="24"/>
        </w:rPr>
      </w:pPr>
      <w:r w:rsidRPr="00DB2721">
        <w:rPr>
          <w:rFonts w:ascii="Times New Roman" w:hAnsi="Times New Roman" w:cs="Times New Roman"/>
          <w:sz w:val="24"/>
          <w:szCs w:val="24"/>
        </w:rPr>
        <w:t>The</w:t>
      </w:r>
      <w:r w:rsidRPr="00DB2721">
        <w:rPr>
          <w:rFonts w:ascii="Times New Roman" w:hAnsi="Times New Roman" w:cs="Times New Roman"/>
          <w:spacing w:val="-3"/>
          <w:sz w:val="24"/>
          <w:szCs w:val="24"/>
        </w:rPr>
        <w:t xml:space="preserve"> </w:t>
      </w:r>
      <w:r>
        <w:rPr>
          <w:rFonts w:ascii="Times New Roman" w:hAnsi="Times New Roman" w:cs="Times New Roman"/>
          <w:sz w:val="24"/>
          <w:szCs w:val="24"/>
        </w:rPr>
        <w:t>Procurement Officer</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will</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be</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under</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3"/>
          <w:sz w:val="24"/>
          <w:szCs w:val="24"/>
        </w:rPr>
        <w:t xml:space="preserve"> </w:t>
      </w:r>
      <w:r w:rsidRPr="00DB2721">
        <w:rPr>
          <w:rFonts w:ascii="Times New Roman" w:hAnsi="Times New Roman" w:cs="Times New Roman"/>
          <w:sz w:val="24"/>
          <w:szCs w:val="24"/>
        </w:rPr>
        <w:t>supervision</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of</w:t>
      </w:r>
      <w:r w:rsidRPr="00DB2721">
        <w:rPr>
          <w:rFonts w:ascii="Times New Roman" w:hAnsi="Times New Roman" w:cs="Times New Roman"/>
          <w:spacing w:val="-1"/>
          <w:sz w:val="24"/>
          <w:szCs w:val="24"/>
        </w:rPr>
        <w:t xml:space="preserve"> </w:t>
      </w:r>
      <w:r w:rsidRPr="00DB2721">
        <w:rPr>
          <w:rFonts w:ascii="Times New Roman" w:hAnsi="Times New Roman" w:cs="Times New Roman"/>
          <w:sz w:val="24"/>
          <w:szCs w:val="24"/>
        </w:rPr>
        <w:t>the Project</w:t>
      </w:r>
      <w:r w:rsidRPr="00DB2721">
        <w:rPr>
          <w:rFonts w:ascii="Times New Roman" w:hAnsi="Times New Roman" w:cs="Times New Roman"/>
          <w:spacing w:val="-2"/>
          <w:sz w:val="24"/>
          <w:szCs w:val="24"/>
        </w:rPr>
        <w:t xml:space="preserve"> </w:t>
      </w:r>
      <w:r>
        <w:rPr>
          <w:rFonts w:ascii="Times New Roman" w:hAnsi="Times New Roman" w:cs="Times New Roman"/>
          <w:sz w:val="24"/>
          <w:szCs w:val="24"/>
        </w:rPr>
        <w:t>Manager</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of</w:t>
      </w:r>
      <w:r w:rsidRPr="00DB2721">
        <w:rPr>
          <w:rFonts w:ascii="Times New Roman" w:hAnsi="Times New Roman" w:cs="Times New Roman"/>
          <w:spacing w:val="-2"/>
          <w:sz w:val="24"/>
          <w:szCs w:val="24"/>
        </w:rPr>
        <w:t xml:space="preserve"> </w:t>
      </w:r>
      <w:r w:rsidRPr="00DB2721">
        <w:rPr>
          <w:rFonts w:ascii="Times New Roman" w:hAnsi="Times New Roman" w:cs="Times New Roman"/>
          <w:sz w:val="24"/>
          <w:szCs w:val="24"/>
        </w:rPr>
        <w:t>the</w:t>
      </w:r>
      <w:r w:rsidRPr="00DB2721">
        <w:rPr>
          <w:rFonts w:ascii="Times New Roman" w:hAnsi="Times New Roman" w:cs="Times New Roman"/>
          <w:spacing w:val="-2"/>
          <w:sz w:val="24"/>
          <w:szCs w:val="24"/>
        </w:rPr>
        <w:t xml:space="preserve"> </w:t>
      </w:r>
      <w:r w:rsidRPr="00DB2721">
        <w:rPr>
          <w:rFonts w:ascii="Times New Roman" w:hAnsi="Times New Roman" w:cs="Times New Roman"/>
          <w:spacing w:val="-4"/>
          <w:sz w:val="24"/>
          <w:szCs w:val="24"/>
        </w:rPr>
        <w:t>PIU.</w:t>
      </w:r>
    </w:p>
    <w:p w14:paraId="3EE9D2B4" w14:textId="77777777" w:rsidR="009D6C6A" w:rsidRPr="009D6C6A" w:rsidRDefault="009D6C6A" w:rsidP="009D6C6A">
      <w:pPr>
        <w:pStyle w:val="BodyText"/>
        <w:ind w:left="900"/>
        <w:jc w:val="both"/>
        <w:rPr>
          <w:rFonts w:ascii="Times New Roman" w:hAnsi="Times New Roman" w:cs="Times New Roman"/>
          <w:sz w:val="24"/>
          <w:szCs w:val="24"/>
        </w:rPr>
      </w:pPr>
    </w:p>
    <w:p w14:paraId="2D27F4AA" w14:textId="77777777" w:rsidR="009D6C6A" w:rsidRPr="005B3805" w:rsidRDefault="009D6C6A" w:rsidP="009D6C6A">
      <w:pPr>
        <w:pStyle w:val="Heading1"/>
        <w:jc w:val="both"/>
        <w:rPr>
          <w:rFonts w:ascii="Times New Roman" w:hAnsi="Times New Roman" w:cs="Times New Roman"/>
          <w:sz w:val="24"/>
          <w:szCs w:val="24"/>
        </w:rPr>
      </w:pPr>
      <w:r w:rsidRPr="005B3805">
        <w:rPr>
          <w:rFonts w:ascii="Times New Roman" w:hAnsi="Times New Roman" w:cs="Times New Roman"/>
          <w:smallCaps/>
          <w:sz w:val="24"/>
          <w:szCs w:val="24"/>
        </w:rPr>
        <w:t>Submission</w:t>
      </w:r>
      <w:r w:rsidRPr="005B3805">
        <w:rPr>
          <w:rFonts w:ascii="Times New Roman" w:hAnsi="Times New Roman" w:cs="Times New Roman"/>
          <w:smallCaps/>
          <w:spacing w:val="-5"/>
          <w:sz w:val="24"/>
          <w:szCs w:val="24"/>
        </w:rPr>
        <w:t xml:space="preserve"> </w:t>
      </w:r>
      <w:r w:rsidRPr="005B3805">
        <w:rPr>
          <w:rFonts w:ascii="Times New Roman" w:hAnsi="Times New Roman" w:cs="Times New Roman"/>
          <w:smallCaps/>
          <w:sz w:val="24"/>
          <w:szCs w:val="24"/>
        </w:rPr>
        <w:t>of</w:t>
      </w:r>
      <w:r w:rsidRPr="005B3805">
        <w:rPr>
          <w:rFonts w:ascii="Times New Roman" w:hAnsi="Times New Roman" w:cs="Times New Roman"/>
          <w:smallCaps/>
          <w:spacing w:val="-4"/>
          <w:sz w:val="24"/>
          <w:szCs w:val="24"/>
        </w:rPr>
        <w:t xml:space="preserve"> </w:t>
      </w:r>
      <w:r w:rsidRPr="005B3805">
        <w:rPr>
          <w:rFonts w:ascii="Times New Roman" w:hAnsi="Times New Roman" w:cs="Times New Roman"/>
          <w:smallCaps/>
          <w:spacing w:val="-2"/>
          <w:sz w:val="24"/>
          <w:szCs w:val="24"/>
        </w:rPr>
        <w:t>applications</w:t>
      </w:r>
    </w:p>
    <w:p w14:paraId="70E1F7AB" w14:textId="77777777" w:rsidR="009D6C6A" w:rsidRPr="00DB2721" w:rsidRDefault="009D6C6A" w:rsidP="009D6C6A">
      <w:pPr>
        <w:pStyle w:val="BodyText"/>
        <w:spacing w:before="79" w:line="257" w:lineRule="exact"/>
        <w:ind w:left="900"/>
        <w:jc w:val="both"/>
        <w:rPr>
          <w:rFonts w:ascii="Times New Roman" w:hAnsi="Times New Roman" w:cs="Times New Roman"/>
          <w:sz w:val="24"/>
          <w:szCs w:val="24"/>
        </w:rPr>
      </w:pPr>
      <w:r w:rsidRPr="00DB2721">
        <w:rPr>
          <w:rFonts w:ascii="Times New Roman" w:hAnsi="Times New Roman" w:cs="Times New Roman"/>
          <w:sz w:val="24"/>
          <w:szCs w:val="24"/>
        </w:rPr>
        <w:t>Mr.</w:t>
      </w:r>
      <w:r w:rsidRPr="00DB2721">
        <w:rPr>
          <w:rFonts w:ascii="Times New Roman" w:hAnsi="Times New Roman" w:cs="Times New Roman"/>
          <w:spacing w:val="-5"/>
          <w:sz w:val="24"/>
          <w:szCs w:val="24"/>
        </w:rPr>
        <w:t xml:space="preserve"> </w:t>
      </w:r>
      <w:proofErr w:type="spellStart"/>
      <w:r w:rsidRPr="00DB2721">
        <w:rPr>
          <w:rFonts w:ascii="Times New Roman" w:hAnsi="Times New Roman" w:cs="Times New Roman"/>
          <w:sz w:val="24"/>
          <w:szCs w:val="24"/>
        </w:rPr>
        <w:t>Pescee</w:t>
      </w:r>
      <w:proofErr w:type="spellEnd"/>
      <w:r w:rsidRPr="00DB2721">
        <w:rPr>
          <w:rFonts w:ascii="Times New Roman" w:hAnsi="Times New Roman" w:cs="Times New Roman"/>
          <w:spacing w:val="-1"/>
          <w:sz w:val="24"/>
          <w:szCs w:val="24"/>
        </w:rPr>
        <w:t xml:space="preserve"> </w:t>
      </w:r>
      <w:r w:rsidRPr="00DB2721">
        <w:rPr>
          <w:rFonts w:ascii="Times New Roman" w:hAnsi="Times New Roman" w:cs="Times New Roman"/>
          <w:sz w:val="24"/>
          <w:szCs w:val="24"/>
        </w:rPr>
        <w:t>T.</w:t>
      </w:r>
      <w:r w:rsidRPr="00DB2721">
        <w:rPr>
          <w:rFonts w:ascii="Times New Roman" w:hAnsi="Times New Roman" w:cs="Times New Roman"/>
          <w:spacing w:val="-2"/>
          <w:sz w:val="24"/>
          <w:szCs w:val="24"/>
        </w:rPr>
        <w:t xml:space="preserve"> </w:t>
      </w:r>
      <w:r w:rsidRPr="00DB2721">
        <w:rPr>
          <w:rFonts w:ascii="Times New Roman" w:hAnsi="Times New Roman" w:cs="Times New Roman"/>
          <w:spacing w:val="-5"/>
          <w:sz w:val="24"/>
          <w:szCs w:val="24"/>
        </w:rPr>
        <w:t>Doe</w:t>
      </w:r>
    </w:p>
    <w:p w14:paraId="27E75A20" w14:textId="44F1C1F8" w:rsidR="009D6C6A" w:rsidRPr="00DB2721" w:rsidRDefault="009D6C6A" w:rsidP="009D6C6A">
      <w:pPr>
        <w:pStyle w:val="BodyText"/>
        <w:ind w:left="900" w:right="6388"/>
        <w:jc w:val="both"/>
        <w:rPr>
          <w:rFonts w:ascii="Times New Roman" w:hAnsi="Times New Roman" w:cs="Times New Roman"/>
          <w:sz w:val="24"/>
          <w:szCs w:val="24"/>
        </w:rPr>
      </w:pPr>
      <w:r w:rsidRPr="00DB2721">
        <w:rPr>
          <w:rFonts w:ascii="Times New Roman" w:hAnsi="Times New Roman" w:cs="Times New Roman"/>
          <w:sz w:val="24"/>
          <w:szCs w:val="24"/>
        </w:rPr>
        <w:t>Assistant Manager, Procurement Unit Environment</w:t>
      </w:r>
      <w:r w:rsidRPr="00DB2721">
        <w:rPr>
          <w:rFonts w:ascii="Times New Roman" w:hAnsi="Times New Roman" w:cs="Times New Roman"/>
          <w:spacing w:val="-13"/>
          <w:sz w:val="24"/>
          <w:szCs w:val="24"/>
        </w:rPr>
        <w:t xml:space="preserve"> </w:t>
      </w:r>
      <w:r w:rsidRPr="00DB2721">
        <w:rPr>
          <w:rFonts w:ascii="Times New Roman" w:hAnsi="Times New Roman" w:cs="Times New Roman"/>
          <w:sz w:val="24"/>
          <w:szCs w:val="24"/>
        </w:rPr>
        <w:t>Protection</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Agency</w:t>
      </w:r>
      <w:r w:rsidRPr="00DB2721">
        <w:rPr>
          <w:rFonts w:ascii="Times New Roman" w:hAnsi="Times New Roman" w:cs="Times New Roman"/>
          <w:spacing w:val="-12"/>
          <w:sz w:val="24"/>
          <w:szCs w:val="24"/>
        </w:rPr>
        <w:t xml:space="preserve"> </w:t>
      </w:r>
      <w:r w:rsidRPr="00DB2721">
        <w:rPr>
          <w:rFonts w:ascii="Times New Roman" w:hAnsi="Times New Roman" w:cs="Times New Roman"/>
          <w:sz w:val="24"/>
          <w:szCs w:val="24"/>
        </w:rPr>
        <w:t xml:space="preserve">(EPA) </w:t>
      </w:r>
    </w:p>
    <w:p w14:paraId="717952F7" w14:textId="77777777" w:rsidR="009D6C6A" w:rsidRPr="00DB2721" w:rsidRDefault="009D6C6A" w:rsidP="009D6C6A">
      <w:pPr>
        <w:pStyle w:val="BodyText"/>
        <w:spacing w:before="2" w:line="257" w:lineRule="exact"/>
        <w:ind w:left="900"/>
        <w:jc w:val="both"/>
        <w:rPr>
          <w:rFonts w:ascii="Times New Roman" w:hAnsi="Times New Roman" w:cs="Times New Roman"/>
          <w:sz w:val="24"/>
          <w:szCs w:val="24"/>
        </w:rPr>
      </w:pPr>
      <w:r w:rsidRPr="00DB2721">
        <w:rPr>
          <w:rFonts w:ascii="Times New Roman" w:hAnsi="Times New Roman" w:cs="Times New Roman"/>
          <w:sz w:val="24"/>
          <w:szCs w:val="24"/>
        </w:rPr>
        <w:t>1000</w:t>
      </w:r>
      <w:r w:rsidRPr="00DB2721">
        <w:rPr>
          <w:rFonts w:ascii="Times New Roman" w:hAnsi="Times New Roman" w:cs="Times New Roman"/>
          <w:spacing w:val="-4"/>
          <w:sz w:val="24"/>
          <w:szCs w:val="24"/>
        </w:rPr>
        <w:t xml:space="preserve"> </w:t>
      </w:r>
      <w:r w:rsidRPr="00DB2721">
        <w:rPr>
          <w:rFonts w:ascii="Times New Roman" w:hAnsi="Times New Roman" w:cs="Times New Roman"/>
          <w:sz w:val="24"/>
          <w:szCs w:val="24"/>
        </w:rPr>
        <w:t>Monrovia,</w:t>
      </w:r>
      <w:r w:rsidRPr="00DB2721">
        <w:rPr>
          <w:rFonts w:ascii="Times New Roman" w:hAnsi="Times New Roman" w:cs="Times New Roman"/>
          <w:spacing w:val="-4"/>
          <w:sz w:val="24"/>
          <w:szCs w:val="24"/>
        </w:rPr>
        <w:t xml:space="preserve"> </w:t>
      </w:r>
      <w:r w:rsidRPr="00DB2721">
        <w:rPr>
          <w:rFonts w:ascii="Times New Roman" w:hAnsi="Times New Roman" w:cs="Times New Roman"/>
          <w:sz w:val="24"/>
          <w:szCs w:val="24"/>
        </w:rPr>
        <w:t>10</w:t>
      </w:r>
      <w:r w:rsidRPr="00DB2721">
        <w:rPr>
          <w:rFonts w:ascii="Times New Roman" w:hAnsi="Times New Roman" w:cs="Times New Roman"/>
          <w:spacing w:val="-3"/>
          <w:sz w:val="24"/>
          <w:szCs w:val="24"/>
        </w:rPr>
        <w:t xml:space="preserve"> </w:t>
      </w:r>
      <w:r w:rsidRPr="00DB2721">
        <w:rPr>
          <w:rFonts w:ascii="Times New Roman" w:hAnsi="Times New Roman" w:cs="Times New Roman"/>
          <w:spacing w:val="-2"/>
          <w:sz w:val="24"/>
          <w:szCs w:val="24"/>
        </w:rPr>
        <w:t>Liberia</w:t>
      </w:r>
    </w:p>
    <w:p w14:paraId="5670C9A9" w14:textId="77777777" w:rsidR="009D6C6A" w:rsidRPr="00DB2721" w:rsidRDefault="009D6C6A" w:rsidP="009D6C6A">
      <w:pPr>
        <w:pStyle w:val="BodyText"/>
        <w:spacing w:line="257" w:lineRule="exact"/>
        <w:ind w:left="900"/>
        <w:jc w:val="both"/>
        <w:rPr>
          <w:rFonts w:ascii="Times New Roman" w:hAnsi="Times New Roman" w:cs="Times New Roman"/>
          <w:sz w:val="24"/>
          <w:szCs w:val="24"/>
        </w:rPr>
      </w:pPr>
      <w:r w:rsidRPr="00DB2721">
        <w:rPr>
          <w:rFonts w:ascii="Times New Roman" w:hAnsi="Times New Roman" w:cs="Times New Roman"/>
          <w:sz w:val="24"/>
          <w:szCs w:val="24"/>
        </w:rPr>
        <w:t>P.O.</w:t>
      </w:r>
      <w:r w:rsidRPr="00DB2721">
        <w:rPr>
          <w:rFonts w:ascii="Times New Roman" w:hAnsi="Times New Roman" w:cs="Times New Roman"/>
          <w:spacing w:val="-6"/>
          <w:sz w:val="24"/>
          <w:szCs w:val="24"/>
        </w:rPr>
        <w:t xml:space="preserve"> </w:t>
      </w:r>
      <w:r w:rsidRPr="00DB2721">
        <w:rPr>
          <w:rFonts w:ascii="Times New Roman" w:hAnsi="Times New Roman" w:cs="Times New Roman"/>
          <w:sz w:val="24"/>
          <w:szCs w:val="24"/>
        </w:rPr>
        <w:t>Box</w:t>
      </w:r>
      <w:r w:rsidRPr="00DB2721">
        <w:rPr>
          <w:rFonts w:ascii="Times New Roman" w:hAnsi="Times New Roman" w:cs="Times New Roman"/>
          <w:spacing w:val="-1"/>
          <w:sz w:val="24"/>
          <w:szCs w:val="24"/>
        </w:rPr>
        <w:t xml:space="preserve"> </w:t>
      </w:r>
      <w:r w:rsidRPr="00DB2721">
        <w:rPr>
          <w:rFonts w:ascii="Times New Roman" w:hAnsi="Times New Roman" w:cs="Times New Roman"/>
          <w:spacing w:val="-4"/>
          <w:sz w:val="24"/>
          <w:szCs w:val="24"/>
        </w:rPr>
        <w:t>4024</w:t>
      </w:r>
    </w:p>
    <w:p w14:paraId="3FF54305" w14:textId="77777777" w:rsidR="009D6C6A" w:rsidRPr="00DB2721" w:rsidRDefault="009D6C6A" w:rsidP="009D6C6A">
      <w:pPr>
        <w:pStyle w:val="BodyText"/>
        <w:ind w:left="0"/>
        <w:jc w:val="both"/>
        <w:rPr>
          <w:rFonts w:ascii="Times New Roman" w:hAnsi="Times New Roman" w:cs="Times New Roman"/>
          <w:sz w:val="24"/>
          <w:szCs w:val="24"/>
        </w:rPr>
      </w:pPr>
    </w:p>
    <w:p w14:paraId="15F8E7AC" w14:textId="027DC40B" w:rsidR="009D6C6A" w:rsidRPr="009D6C6A" w:rsidRDefault="009D6C6A" w:rsidP="009D6C6A">
      <w:pPr>
        <w:tabs>
          <w:tab w:val="left" w:pos="4837"/>
        </w:tabs>
        <w:spacing w:before="193"/>
        <w:ind w:left="900" w:right="1165"/>
        <w:jc w:val="both"/>
        <w:rPr>
          <w:rFonts w:ascii="Times New Roman" w:hAnsi="Times New Roman" w:cs="Times New Roman"/>
          <w:b/>
          <w:sz w:val="24"/>
          <w:szCs w:val="24"/>
        </w:rPr>
        <w:sectPr w:rsidR="009D6C6A" w:rsidRPr="009D6C6A" w:rsidSect="00912A4B">
          <w:pgSz w:w="11910" w:h="16840"/>
          <w:pgMar w:top="1020" w:right="280" w:bottom="280" w:left="540" w:header="720" w:footer="720" w:gutter="0"/>
          <w:cols w:space="720"/>
        </w:sectPr>
      </w:pPr>
      <w:r w:rsidRPr="00DB2721">
        <w:rPr>
          <w:rFonts w:ascii="Times New Roman" w:hAnsi="Times New Roman" w:cs="Times New Roman"/>
          <w:sz w:val="24"/>
          <w:szCs w:val="24"/>
        </w:rPr>
        <w:t>or through email (</w:t>
      </w:r>
      <w:hyperlink r:id="rId7" w:history="1">
        <w:r w:rsidR="009A43E2" w:rsidRPr="00DF734D">
          <w:rPr>
            <w:rStyle w:val="Hyperlink"/>
            <w:rFonts w:ascii="Times New Roman" w:hAnsi="Times New Roman" w:cs="Times New Roman"/>
            <w:sz w:val="24"/>
            <w:szCs w:val="24"/>
          </w:rPr>
          <w:t>info.cis2025@gmail.com</w:t>
        </w:r>
      </w:hyperlink>
      <w:r w:rsidRPr="00DB2721">
        <w:rPr>
          <w:rFonts w:ascii="Times New Roman" w:hAnsi="Times New Roman" w:cs="Times New Roman"/>
          <w:sz w:val="24"/>
          <w:szCs w:val="24"/>
        </w:rPr>
        <w:t xml:space="preserve">), indicating </w:t>
      </w:r>
      <w:r>
        <w:rPr>
          <w:rFonts w:ascii="Times New Roman" w:hAnsi="Times New Roman" w:cs="Times New Roman"/>
          <w:sz w:val="24"/>
          <w:szCs w:val="24"/>
        </w:rPr>
        <w:t>Procurement Officer</w:t>
      </w:r>
      <w:r w:rsidRPr="00DB2721">
        <w:rPr>
          <w:rFonts w:ascii="Times New Roman" w:hAnsi="Times New Roman" w:cs="Times New Roman"/>
          <w:sz w:val="24"/>
          <w:szCs w:val="24"/>
        </w:rPr>
        <w:t xml:space="preserve"> - CIS Closing date for applications is </w:t>
      </w:r>
      <w:r w:rsidR="009A43E2">
        <w:rPr>
          <w:rFonts w:ascii="Times New Roman" w:hAnsi="Times New Roman" w:cs="Times New Roman"/>
          <w:b/>
          <w:sz w:val="24"/>
          <w:szCs w:val="24"/>
        </w:rPr>
        <w:t>4 pm</w:t>
      </w:r>
      <w:r w:rsidRPr="00DB2721">
        <w:rPr>
          <w:rFonts w:ascii="Times New Roman" w:hAnsi="Times New Roman" w:cs="Times New Roman"/>
          <w:b/>
          <w:sz w:val="24"/>
          <w:szCs w:val="24"/>
        </w:rPr>
        <w:t xml:space="preserve">, </w:t>
      </w:r>
      <w:r w:rsidR="009A43E2">
        <w:rPr>
          <w:rFonts w:ascii="Times New Roman" w:hAnsi="Times New Roman" w:cs="Times New Roman"/>
          <w:b/>
          <w:sz w:val="24"/>
          <w:szCs w:val="24"/>
        </w:rPr>
        <w:t>March 9</w:t>
      </w:r>
      <w:r>
        <w:rPr>
          <w:rFonts w:ascii="Times New Roman" w:hAnsi="Times New Roman" w:cs="Times New Roman"/>
          <w:b/>
          <w:sz w:val="24"/>
          <w:szCs w:val="24"/>
        </w:rPr>
        <w:t>, 202</w:t>
      </w:r>
      <w:r w:rsidR="009A43E2">
        <w:rPr>
          <w:rFonts w:ascii="Times New Roman" w:hAnsi="Times New Roman" w:cs="Times New Roman"/>
          <w:b/>
          <w:sz w:val="24"/>
          <w:szCs w:val="24"/>
        </w:rPr>
        <w:t>6</w:t>
      </w:r>
      <w:r w:rsidRPr="00DB2721">
        <w:rPr>
          <w:rFonts w:ascii="Times New Roman" w:hAnsi="Times New Roman" w:cs="Times New Roman"/>
          <w:sz w:val="24"/>
          <w:szCs w:val="24"/>
        </w:rPr>
        <w:t>. Any application received after this</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date</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will</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not</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be</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given</w:t>
      </w:r>
      <w:r w:rsidRPr="00DB2721">
        <w:rPr>
          <w:rFonts w:ascii="Times New Roman" w:hAnsi="Times New Roman" w:cs="Times New Roman"/>
          <w:spacing w:val="40"/>
          <w:sz w:val="24"/>
          <w:szCs w:val="24"/>
        </w:rPr>
        <w:t xml:space="preserve"> </w:t>
      </w:r>
      <w:r w:rsidRPr="00DB2721">
        <w:rPr>
          <w:rFonts w:ascii="Times New Roman" w:hAnsi="Times New Roman" w:cs="Times New Roman"/>
          <w:sz w:val="24"/>
          <w:szCs w:val="24"/>
        </w:rPr>
        <w:t>consideration.</w:t>
      </w:r>
      <w:r>
        <w:rPr>
          <w:rFonts w:ascii="Times New Roman" w:hAnsi="Times New Roman" w:cs="Times New Roman"/>
          <w:sz w:val="24"/>
          <w:szCs w:val="24"/>
        </w:rPr>
        <w:t xml:space="preserve"> </w:t>
      </w:r>
      <w:r w:rsidRPr="00DB2721">
        <w:rPr>
          <w:rFonts w:ascii="Times New Roman" w:hAnsi="Times New Roman" w:cs="Times New Roman"/>
          <w:b/>
          <w:sz w:val="24"/>
          <w:szCs w:val="24"/>
        </w:rPr>
        <w:t>Only</w:t>
      </w:r>
      <w:r w:rsidRPr="00DB2721">
        <w:rPr>
          <w:rFonts w:ascii="Times New Roman" w:hAnsi="Times New Roman" w:cs="Times New Roman"/>
          <w:b/>
          <w:spacing w:val="40"/>
          <w:sz w:val="24"/>
          <w:szCs w:val="24"/>
        </w:rPr>
        <w:t xml:space="preserve"> </w:t>
      </w:r>
      <w:r w:rsidRPr="00DB2721">
        <w:rPr>
          <w:rFonts w:ascii="Times New Roman" w:hAnsi="Times New Roman" w:cs="Times New Roman"/>
          <w:b/>
          <w:sz w:val="24"/>
          <w:szCs w:val="24"/>
        </w:rPr>
        <w:t>short-listed</w:t>
      </w:r>
      <w:r w:rsidRPr="00DB2721">
        <w:rPr>
          <w:rFonts w:ascii="Times New Roman" w:hAnsi="Times New Roman" w:cs="Times New Roman"/>
          <w:b/>
          <w:spacing w:val="40"/>
          <w:sz w:val="24"/>
          <w:szCs w:val="24"/>
        </w:rPr>
        <w:t xml:space="preserve"> </w:t>
      </w:r>
      <w:r w:rsidRPr="00DB2721">
        <w:rPr>
          <w:rFonts w:ascii="Times New Roman" w:hAnsi="Times New Roman" w:cs="Times New Roman"/>
          <w:b/>
          <w:sz w:val="24"/>
          <w:szCs w:val="24"/>
        </w:rPr>
        <w:t>candidates</w:t>
      </w:r>
      <w:r w:rsidRPr="00DB2721">
        <w:rPr>
          <w:rFonts w:ascii="Times New Roman" w:hAnsi="Times New Roman" w:cs="Times New Roman"/>
          <w:b/>
          <w:spacing w:val="40"/>
          <w:sz w:val="24"/>
          <w:szCs w:val="24"/>
        </w:rPr>
        <w:t xml:space="preserve"> </w:t>
      </w:r>
      <w:r w:rsidRPr="00DB2721">
        <w:rPr>
          <w:rFonts w:ascii="Times New Roman" w:hAnsi="Times New Roman" w:cs="Times New Roman"/>
          <w:b/>
          <w:sz w:val="24"/>
          <w:szCs w:val="24"/>
        </w:rPr>
        <w:t>whose</w:t>
      </w:r>
      <w:r w:rsidRPr="00DB2721">
        <w:rPr>
          <w:rFonts w:ascii="Times New Roman" w:hAnsi="Times New Roman" w:cs="Times New Roman"/>
          <w:b/>
          <w:spacing w:val="40"/>
          <w:sz w:val="24"/>
          <w:szCs w:val="24"/>
        </w:rPr>
        <w:t xml:space="preserve"> </w:t>
      </w:r>
      <w:r w:rsidRPr="00DB2721">
        <w:rPr>
          <w:rFonts w:ascii="Times New Roman" w:hAnsi="Times New Roman" w:cs="Times New Roman"/>
          <w:b/>
          <w:sz w:val="24"/>
          <w:szCs w:val="24"/>
        </w:rPr>
        <w:t>applications correspond to the above criteria will be contacted for an interview</w:t>
      </w:r>
      <w:r>
        <w:rPr>
          <w:rFonts w:ascii="Times New Roman" w:hAnsi="Times New Roman" w:cs="Times New Roman"/>
          <w:b/>
          <w:sz w:val="24"/>
          <w:szCs w:val="24"/>
        </w:rPr>
        <w:t xml:space="preserve">. </w:t>
      </w:r>
    </w:p>
    <w:p w14:paraId="6A807836" w14:textId="77777777" w:rsidR="00912A4B" w:rsidRPr="00DB2721" w:rsidRDefault="00912A4B" w:rsidP="00912A4B">
      <w:pPr>
        <w:spacing w:line="235" w:lineRule="auto"/>
        <w:jc w:val="both"/>
        <w:rPr>
          <w:rFonts w:ascii="Times New Roman" w:hAnsi="Times New Roman" w:cs="Times New Roman"/>
          <w:sz w:val="24"/>
          <w:szCs w:val="24"/>
        </w:rPr>
        <w:sectPr w:rsidR="00912A4B" w:rsidRPr="00DB2721">
          <w:pgSz w:w="11910" w:h="16840"/>
          <w:pgMar w:top="1360" w:right="280" w:bottom="280" w:left="540" w:header="720" w:footer="720" w:gutter="0"/>
          <w:cols w:space="720"/>
        </w:sectPr>
      </w:pPr>
    </w:p>
    <w:p w14:paraId="7CA6A3D8" w14:textId="77777777" w:rsidR="00912A4B" w:rsidRPr="00DB2721" w:rsidRDefault="00912A4B" w:rsidP="00912A4B">
      <w:pPr>
        <w:jc w:val="both"/>
        <w:rPr>
          <w:rFonts w:ascii="Times New Roman" w:hAnsi="Times New Roman" w:cs="Times New Roman"/>
          <w:sz w:val="24"/>
          <w:szCs w:val="24"/>
        </w:rPr>
        <w:sectPr w:rsidR="00912A4B" w:rsidRPr="00DB2721">
          <w:pgSz w:w="11910" w:h="16840"/>
          <w:pgMar w:top="1360" w:right="280" w:bottom="280" w:left="540" w:header="720" w:footer="720" w:gutter="0"/>
          <w:cols w:space="720"/>
        </w:sectPr>
      </w:pPr>
    </w:p>
    <w:p w14:paraId="4CC1E3EF" w14:textId="77777777" w:rsidR="00847BF8" w:rsidRDefault="00847BF8"/>
    <w:sectPr w:rsidR="00847BF8">
      <w:pgSz w:w="11910" w:h="16840"/>
      <w:pgMar w:top="1360" w:right="28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SymbolMT">
    <w:altName w:val="Calibri"/>
    <w:panose1 w:val="020B0604020202020204"/>
    <w:charset w:val="00"/>
    <w:family w:val="auto"/>
    <w:notTrueType/>
    <w:pitch w:val="default"/>
    <w:sig w:usb0="00002A87" w:usb1="08080000" w:usb2="00000010" w:usb3="00000000" w:csb0="001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842"/>
    <w:multiLevelType w:val="hybridMultilevel"/>
    <w:tmpl w:val="ACB2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57B07"/>
    <w:multiLevelType w:val="hybridMultilevel"/>
    <w:tmpl w:val="FCB07BAC"/>
    <w:lvl w:ilvl="0" w:tplc="DB061AA6">
      <w:start w:val="1"/>
      <w:numFmt w:val="decimal"/>
      <w:lvlText w:val="%1."/>
      <w:lvlJc w:val="left"/>
      <w:pPr>
        <w:ind w:left="1620" w:hanging="360"/>
        <w:jc w:val="left"/>
      </w:pPr>
      <w:rPr>
        <w:rFonts w:ascii="Cambria" w:eastAsia="Cambria" w:hAnsi="Cambria" w:cs="Cambria" w:hint="default"/>
        <w:b w:val="0"/>
        <w:bCs w:val="0"/>
        <w:i w:val="0"/>
        <w:iCs w:val="0"/>
        <w:spacing w:val="-2"/>
        <w:w w:val="100"/>
        <w:sz w:val="22"/>
        <w:szCs w:val="22"/>
        <w:lang w:val="en-US" w:eastAsia="en-US" w:bidi="ar-SA"/>
      </w:rPr>
    </w:lvl>
    <w:lvl w:ilvl="1" w:tplc="B7826EB0">
      <w:numFmt w:val="bullet"/>
      <w:lvlText w:val="•"/>
      <w:lvlJc w:val="left"/>
      <w:pPr>
        <w:ind w:left="2566" w:hanging="360"/>
      </w:pPr>
      <w:rPr>
        <w:rFonts w:hint="default"/>
        <w:lang w:val="en-US" w:eastAsia="en-US" w:bidi="ar-SA"/>
      </w:rPr>
    </w:lvl>
    <w:lvl w:ilvl="2" w:tplc="B9A0BA3C">
      <w:numFmt w:val="bullet"/>
      <w:lvlText w:val="•"/>
      <w:lvlJc w:val="left"/>
      <w:pPr>
        <w:ind w:left="3513" w:hanging="360"/>
      </w:pPr>
      <w:rPr>
        <w:rFonts w:hint="default"/>
        <w:lang w:val="en-US" w:eastAsia="en-US" w:bidi="ar-SA"/>
      </w:rPr>
    </w:lvl>
    <w:lvl w:ilvl="3" w:tplc="00CE438E">
      <w:numFmt w:val="bullet"/>
      <w:lvlText w:val="•"/>
      <w:lvlJc w:val="left"/>
      <w:pPr>
        <w:ind w:left="4460" w:hanging="360"/>
      </w:pPr>
      <w:rPr>
        <w:rFonts w:hint="default"/>
        <w:lang w:val="en-US" w:eastAsia="en-US" w:bidi="ar-SA"/>
      </w:rPr>
    </w:lvl>
    <w:lvl w:ilvl="4" w:tplc="FF9A4D96">
      <w:numFmt w:val="bullet"/>
      <w:lvlText w:val="•"/>
      <w:lvlJc w:val="left"/>
      <w:pPr>
        <w:ind w:left="5407" w:hanging="360"/>
      </w:pPr>
      <w:rPr>
        <w:rFonts w:hint="default"/>
        <w:lang w:val="en-US" w:eastAsia="en-US" w:bidi="ar-SA"/>
      </w:rPr>
    </w:lvl>
    <w:lvl w:ilvl="5" w:tplc="C4D48F16">
      <w:numFmt w:val="bullet"/>
      <w:lvlText w:val="•"/>
      <w:lvlJc w:val="left"/>
      <w:pPr>
        <w:ind w:left="6354" w:hanging="360"/>
      </w:pPr>
      <w:rPr>
        <w:rFonts w:hint="default"/>
        <w:lang w:val="en-US" w:eastAsia="en-US" w:bidi="ar-SA"/>
      </w:rPr>
    </w:lvl>
    <w:lvl w:ilvl="6" w:tplc="CC1AB66E">
      <w:numFmt w:val="bullet"/>
      <w:lvlText w:val="•"/>
      <w:lvlJc w:val="left"/>
      <w:pPr>
        <w:ind w:left="7300" w:hanging="360"/>
      </w:pPr>
      <w:rPr>
        <w:rFonts w:hint="default"/>
        <w:lang w:val="en-US" w:eastAsia="en-US" w:bidi="ar-SA"/>
      </w:rPr>
    </w:lvl>
    <w:lvl w:ilvl="7" w:tplc="4AB451DC">
      <w:numFmt w:val="bullet"/>
      <w:lvlText w:val="•"/>
      <w:lvlJc w:val="left"/>
      <w:pPr>
        <w:ind w:left="8247" w:hanging="360"/>
      </w:pPr>
      <w:rPr>
        <w:rFonts w:hint="default"/>
        <w:lang w:val="en-US" w:eastAsia="en-US" w:bidi="ar-SA"/>
      </w:rPr>
    </w:lvl>
    <w:lvl w:ilvl="8" w:tplc="C0A4CFF6">
      <w:numFmt w:val="bullet"/>
      <w:lvlText w:val="•"/>
      <w:lvlJc w:val="left"/>
      <w:pPr>
        <w:ind w:left="9194" w:hanging="360"/>
      </w:pPr>
      <w:rPr>
        <w:rFonts w:hint="default"/>
        <w:lang w:val="en-US" w:eastAsia="en-US" w:bidi="ar-SA"/>
      </w:rPr>
    </w:lvl>
  </w:abstractNum>
  <w:abstractNum w:abstractNumId="2" w15:restartNumberingAfterBreak="0">
    <w:nsid w:val="3539194A"/>
    <w:multiLevelType w:val="multilevel"/>
    <w:tmpl w:val="CFDE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7578F6"/>
    <w:multiLevelType w:val="hybridMultilevel"/>
    <w:tmpl w:val="910AB9C2"/>
    <w:lvl w:ilvl="0" w:tplc="CD0E1212">
      <w:numFmt w:val="bullet"/>
      <w:lvlText w:val="-"/>
      <w:lvlJc w:val="left"/>
      <w:pPr>
        <w:ind w:left="16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14E4512">
      <w:numFmt w:val="bullet"/>
      <w:lvlText w:val="•"/>
      <w:lvlJc w:val="left"/>
      <w:pPr>
        <w:ind w:left="2566" w:hanging="360"/>
      </w:pPr>
      <w:rPr>
        <w:rFonts w:hint="default"/>
        <w:lang w:val="en-US" w:eastAsia="en-US" w:bidi="ar-SA"/>
      </w:rPr>
    </w:lvl>
    <w:lvl w:ilvl="2" w:tplc="1D489A78">
      <w:numFmt w:val="bullet"/>
      <w:lvlText w:val="•"/>
      <w:lvlJc w:val="left"/>
      <w:pPr>
        <w:ind w:left="3513" w:hanging="360"/>
      </w:pPr>
      <w:rPr>
        <w:rFonts w:hint="default"/>
        <w:lang w:val="en-US" w:eastAsia="en-US" w:bidi="ar-SA"/>
      </w:rPr>
    </w:lvl>
    <w:lvl w:ilvl="3" w:tplc="8C06505E">
      <w:numFmt w:val="bullet"/>
      <w:lvlText w:val="•"/>
      <w:lvlJc w:val="left"/>
      <w:pPr>
        <w:ind w:left="4460" w:hanging="360"/>
      </w:pPr>
      <w:rPr>
        <w:rFonts w:hint="default"/>
        <w:lang w:val="en-US" w:eastAsia="en-US" w:bidi="ar-SA"/>
      </w:rPr>
    </w:lvl>
    <w:lvl w:ilvl="4" w:tplc="8794BEB8">
      <w:numFmt w:val="bullet"/>
      <w:lvlText w:val="•"/>
      <w:lvlJc w:val="left"/>
      <w:pPr>
        <w:ind w:left="5407" w:hanging="360"/>
      </w:pPr>
      <w:rPr>
        <w:rFonts w:hint="default"/>
        <w:lang w:val="en-US" w:eastAsia="en-US" w:bidi="ar-SA"/>
      </w:rPr>
    </w:lvl>
    <w:lvl w:ilvl="5" w:tplc="2124EDC2">
      <w:numFmt w:val="bullet"/>
      <w:lvlText w:val="•"/>
      <w:lvlJc w:val="left"/>
      <w:pPr>
        <w:ind w:left="6354" w:hanging="360"/>
      </w:pPr>
      <w:rPr>
        <w:rFonts w:hint="default"/>
        <w:lang w:val="en-US" w:eastAsia="en-US" w:bidi="ar-SA"/>
      </w:rPr>
    </w:lvl>
    <w:lvl w:ilvl="6" w:tplc="F0B85FC0">
      <w:numFmt w:val="bullet"/>
      <w:lvlText w:val="•"/>
      <w:lvlJc w:val="left"/>
      <w:pPr>
        <w:ind w:left="7300" w:hanging="360"/>
      </w:pPr>
      <w:rPr>
        <w:rFonts w:hint="default"/>
        <w:lang w:val="en-US" w:eastAsia="en-US" w:bidi="ar-SA"/>
      </w:rPr>
    </w:lvl>
    <w:lvl w:ilvl="7" w:tplc="B7967594">
      <w:numFmt w:val="bullet"/>
      <w:lvlText w:val="•"/>
      <w:lvlJc w:val="left"/>
      <w:pPr>
        <w:ind w:left="8247" w:hanging="360"/>
      </w:pPr>
      <w:rPr>
        <w:rFonts w:hint="default"/>
        <w:lang w:val="en-US" w:eastAsia="en-US" w:bidi="ar-SA"/>
      </w:rPr>
    </w:lvl>
    <w:lvl w:ilvl="8" w:tplc="4656A3B2">
      <w:numFmt w:val="bullet"/>
      <w:lvlText w:val="•"/>
      <w:lvlJc w:val="left"/>
      <w:pPr>
        <w:ind w:left="9194" w:hanging="360"/>
      </w:pPr>
      <w:rPr>
        <w:rFonts w:hint="default"/>
        <w:lang w:val="en-US" w:eastAsia="en-US" w:bidi="ar-SA"/>
      </w:rPr>
    </w:lvl>
  </w:abstractNum>
  <w:abstractNum w:abstractNumId="4" w15:restartNumberingAfterBreak="0">
    <w:nsid w:val="47862A29"/>
    <w:multiLevelType w:val="multilevel"/>
    <w:tmpl w:val="3BB2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FA31A6"/>
    <w:multiLevelType w:val="hybridMultilevel"/>
    <w:tmpl w:val="B92C45FE"/>
    <w:lvl w:ilvl="0" w:tplc="7834FEAA">
      <w:numFmt w:val="bullet"/>
      <w:lvlText w:val=""/>
      <w:lvlJc w:val="left"/>
      <w:pPr>
        <w:ind w:left="1620" w:hanging="360"/>
      </w:pPr>
      <w:rPr>
        <w:rFonts w:ascii="Symbol" w:eastAsia="Symbol" w:hAnsi="Symbol" w:cs="Symbol" w:hint="default"/>
        <w:b w:val="0"/>
        <w:bCs w:val="0"/>
        <w:i w:val="0"/>
        <w:iCs w:val="0"/>
        <w:spacing w:val="0"/>
        <w:w w:val="100"/>
        <w:sz w:val="22"/>
        <w:szCs w:val="22"/>
        <w:lang w:val="en-US" w:eastAsia="en-US" w:bidi="ar-SA"/>
      </w:rPr>
    </w:lvl>
    <w:lvl w:ilvl="1" w:tplc="77C2E09A">
      <w:numFmt w:val="bullet"/>
      <w:lvlText w:val="•"/>
      <w:lvlJc w:val="left"/>
      <w:pPr>
        <w:ind w:left="2566" w:hanging="360"/>
      </w:pPr>
      <w:rPr>
        <w:rFonts w:hint="default"/>
        <w:lang w:val="en-US" w:eastAsia="en-US" w:bidi="ar-SA"/>
      </w:rPr>
    </w:lvl>
    <w:lvl w:ilvl="2" w:tplc="01FEC686">
      <w:numFmt w:val="bullet"/>
      <w:lvlText w:val="•"/>
      <w:lvlJc w:val="left"/>
      <w:pPr>
        <w:ind w:left="3513" w:hanging="360"/>
      </w:pPr>
      <w:rPr>
        <w:rFonts w:hint="default"/>
        <w:lang w:val="en-US" w:eastAsia="en-US" w:bidi="ar-SA"/>
      </w:rPr>
    </w:lvl>
    <w:lvl w:ilvl="3" w:tplc="925EBD66">
      <w:numFmt w:val="bullet"/>
      <w:lvlText w:val="•"/>
      <w:lvlJc w:val="left"/>
      <w:pPr>
        <w:ind w:left="4460" w:hanging="360"/>
      </w:pPr>
      <w:rPr>
        <w:rFonts w:hint="default"/>
        <w:lang w:val="en-US" w:eastAsia="en-US" w:bidi="ar-SA"/>
      </w:rPr>
    </w:lvl>
    <w:lvl w:ilvl="4" w:tplc="72DE43F4">
      <w:numFmt w:val="bullet"/>
      <w:lvlText w:val="•"/>
      <w:lvlJc w:val="left"/>
      <w:pPr>
        <w:ind w:left="5407" w:hanging="360"/>
      </w:pPr>
      <w:rPr>
        <w:rFonts w:hint="default"/>
        <w:lang w:val="en-US" w:eastAsia="en-US" w:bidi="ar-SA"/>
      </w:rPr>
    </w:lvl>
    <w:lvl w:ilvl="5" w:tplc="463E42D8">
      <w:numFmt w:val="bullet"/>
      <w:lvlText w:val="•"/>
      <w:lvlJc w:val="left"/>
      <w:pPr>
        <w:ind w:left="6354" w:hanging="360"/>
      </w:pPr>
      <w:rPr>
        <w:rFonts w:hint="default"/>
        <w:lang w:val="en-US" w:eastAsia="en-US" w:bidi="ar-SA"/>
      </w:rPr>
    </w:lvl>
    <w:lvl w:ilvl="6" w:tplc="C1160858">
      <w:numFmt w:val="bullet"/>
      <w:lvlText w:val="•"/>
      <w:lvlJc w:val="left"/>
      <w:pPr>
        <w:ind w:left="7300" w:hanging="360"/>
      </w:pPr>
      <w:rPr>
        <w:rFonts w:hint="default"/>
        <w:lang w:val="en-US" w:eastAsia="en-US" w:bidi="ar-SA"/>
      </w:rPr>
    </w:lvl>
    <w:lvl w:ilvl="7" w:tplc="5E24E8DE">
      <w:numFmt w:val="bullet"/>
      <w:lvlText w:val="•"/>
      <w:lvlJc w:val="left"/>
      <w:pPr>
        <w:ind w:left="8247" w:hanging="360"/>
      </w:pPr>
      <w:rPr>
        <w:rFonts w:hint="default"/>
        <w:lang w:val="en-US" w:eastAsia="en-US" w:bidi="ar-SA"/>
      </w:rPr>
    </w:lvl>
    <w:lvl w:ilvl="8" w:tplc="2A22D21C">
      <w:numFmt w:val="bullet"/>
      <w:lvlText w:val="•"/>
      <w:lvlJc w:val="left"/>
      <w:pPr>
        <w:ind w:left="9194" w:hanging="360"/>
      </w:pPr>
      <w:rPr>
        <w:rFonts w:hint="default"/>
        <w:lang w:val="en-US" w:eastAsia="en-US" w:bidi="ar-SA"/>
      </w:rPr>
    </w:lvl>
  </w:abstractNum>
  <w:abstractNum w:abstractNumId="6" w15:restartNumberingAfterBreak="0">
    <w:nsid w:val="55F430D1"/>
    <w:multiLevelType w:val="multilevel"/>
    <w:tmpl w:val="DEDA0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717239"/>
    <w:multiLevelType w:val="multilevel"/>
    <w:tmpl w:val="9A68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FE6E0E"/>
    <w:multiLevelType w:val="multilevel"/>
    <w:tmpl w:val="D85C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4B"/>
    <w:rsid w:val="000008B7"/>
    <w:rsid w:val="000327D7"/>
    <w:rsid w:val="002369BE"/>
    <w:rsid w:val="00433CBB"/>
    <w:rsid w:val="00514AB2"/>
    <w:rsid w:val="006E4B65"/>
    <w:rsid w:val="00847BF8"/>
    <w:rsid w:val="00912A4B"/>
    <w:rsid w:val="009A43E2"/>
    <w:rsid w:val="009D6C6A"/>
    <w:rsid w:val="009F30A9"/>
    <w:rsid w:val="00CE1578"/>
    <w:rsid w:val="00D452C8"/>
    <w:rsid w:val="00DA6C5C"/>
    <w:rsid w:val="00DF2829"/>
    <w:rsid w:val="00EC7DDE"/>
    <w:rsid w:val="00F1104F"/>
    <w:rsid w:val="00FA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A29B"/>
  <w15:chartTrackingRefBased/>
  <w15:docId w15:val="{77914A52-A605-0644-AFB6-C0085B69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A4B"/>
    <w:pPr>
      <w:widowControl w:val="0"/>
      <w:autoSpaceDE w:val="0"/>
      <w:autoSpaceDN w:val="0"/>
    </w:pPr>
    <w:rPr>
      <w:rFonts w:ascii="Cambria" w:eastAsia="Cambria" w:hAnsi="Cambria" w:cs="Cambria"/>
      <w:sz w:val="22"/>
      <w:szCs w:val="22"/>
    </w:rPr>
  </w:style>
  <w:style w:type="paragraph" w:styleId="Heading1">
    <w:name w:val="heading 1"/>
    <w:basedOn w:val="Normal"/>
    <w:link w:val="Heading1Char"/>
    <w:uiPriority w:val="9"/>
    <w:qFormat/>
    <w:rsid w:val="00912A4B"/>
    <w:pPr>
      <w:ind w:left="900"/>
      <w:outlineLvl w:val="0"/>
    </w:pPr>
    <w:rPr>
      <w:b/>
      <w:bCs/>
    </w:rPr>
  </w:style>
  <w:style w:type="paragraph" w:styleId="Heading2">
    <w:name w:val="heading 2"/>
    <w:basedOn w:val="Normal"/>
    <w:link w:val="Heading2Char"/>
    <w:uiPriority w:val="9"/>
    <w:unhideWhenUsed/>
    <w:qFormat/>
    <w:rsid w:val="00912A4B"/>
    <w:pPr>
      <w:ind w:left="9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4B"/>
    <w:rPr>
      <w:rFonts w:ascii="Cambria" w:eastAsia="Cambria" w:hAnsi="Cambria" w:cs="Cambria"/>
      <w:b/>
      <w:bCs/>
      <w:sz w:val="22"/>
      <w:szCs w:val="22"/>
    </w:rPr>
  </w:style>
  <w:style w:type="character" w:customStyle="1" w:styleId="Heading2Char">
    <w:name w:val="Heading 2 Char"/>
    <w:basedOn w:val="DefaultParagraphFont"/>
    <w:link w:val="Heading2"/>
    <w:uiPriority w:val="9"/>
    <w:rsid w:val="00912A4B"/>
    <w:rPr>
      <w:rFonts w:ascii="Cambria" w:eastAsia="Cambria" w:hAnsi="Cambria" w:cs="Cambria"/>
      <w:b/>
      <w:bCs/>
      <w:i/>
      <w:iCs/>
      <w:sz w:val="22"/>
      <w:szCs w:val="22"/>
    </w:rPr>
  </w:style>
  <w:style w:type="paragraph" w:styleId="BodyText">
    <w:name w:val="Body Text"/>
    <w:basedOn w:val="Normal"/>
    <w:link w:val="BodyTextChar"/>
    <w:uiPriority w:val="1"/>
    <w:qFormat/>
    <w:rsid w:val="00912A4B"/>
    <w:pPr>
      <w:ind w:left="1620"/>
    </w:pPr>
  </w:style>
  <w:style w:type="character" w:customStyle="1" w:styleId="BodyTextChar">
    <w:name w:val="Body Text Char"/>
    <w:basedOn w:val="DefaultParagraphFont"/>
    <w:link w:val="BodyText"/>
    <w:uiPriority w:val="1"/>
    <w:rsid w:val="00912A4B"/>
    <w:rPr>
      <w:rFonts w:ascii="Cambria" w:eastAsia="Cambria" w:hAnsi="Cambria" w:cs="Cambria"/>
      <w:sz w:val="22"/>
      <w:szCs w:val="22"/>
    </w:rPr>
  </w:style>
  <w:style w:type="paragraph" w:styleId="Title">
    <w:name w:val="Title"/>
    <w:basedOn w:val="Normal"/>
    <w:link w:val="TitleChar"/>
    <w:uiPriority w:val="10"/>
    <w:qFormat/>
    <w:rsid w:val="00912A4B"/>
    <w:pPr>
      <w:spacing w:before="89"/>
      <w:ind w:left="2065" w:right="2310"/>
      <w:jc w:val="center"/>
    </w:pPr>
    <w:rPr>
      <w:rFonts w:ascii="Calibri" w:eastAsia="Calibri" w:hAnsi="Calibri" w:cs="Calibri"/>
      <w:b/>
      <w:bCs/>
      <w:sz w:val="36"/>
      <w:szCs w:val="36"/>
    </w:rPr>
  </w:style>
  <w:style w:type="character" w:customStyle="1" w:styleId="TitleChar">
    <w:name w:val="Title Char"/>
    <w:basedOn w:val="DefaultParagraphFont"/>
    <w:link w:val="Title"/>
    <w:uiPriority w:val="10"/>
    <w:rsid w:val="00912A4B"/>
    <w:rPr>
      <w:rFonts w:ascii="Calibri" w:eastAsia="Calibri" w:hAnsi="Calibri" w:cs="Calibri"/>
      <w:b/>
      <w:bCs/>
      <w:sz w:val="36"/>
      <w:szCs w:val="36"/>
    </w:rPr>
  </w:style>
  <w:style w:type="paragraph" w:styleId="ListParagraph">
    <w:name w:val="List Paragraph"/>
    <w:basedOn w:val="Normal"/>
    <w:uiPriority w:val="1"/>
    <w:qFormat/>
    <w:rsid w:val="00912A4B"/>
    <w:pPr>
      <w:ind w:left="1620" w:hanging="360"/>
      <w:jc w:val="both"/>
    </w:pPr>
  </w:style>
  <w:style w:type="paragraph" w:styleId="NormalWeb">
    <w:name w:val="Normal (Web)"/>
    <w:basedOn w:val="Normal"/>
    <w:uiPriority w:val="99"/>
    <w:unhideWhenUsed/>
    <w:rsid w:val="00912A4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43E2"/>
    <w:rPr>
      <w:color w:val="0563C1" w:themeColor="hyperlink"/>
      <w:u w:val="single"/>
    </w:rPr>
  </w:style>
  <w:style w:type="character" w:styleId="UnresolvedMention">
    <w:name w:val="Unresolved Mention"/>
    <w:basedOn w:val="DefaultParagraphFont"/>
    <w:uiPriority w:val="99"/>
    <w:rsid w:val="009A4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7003">
      <w:bodyDiv w:val="1"/>
      <w:marLeft w:val="0"/>
      <w:marRight w:val="0"/>
      <w:marTop w:val="0"/>
      <w:marBottom w:val="0"/>
      <w:divBdr>
        <w:top w:val="none" w:sz="0" w:space="0" w:color="auto"/>
        <w:left w:val="none" w:sz="0" w:space="0" w:color="auto"/>
        <w:bottom w:val="none" w:sz="0" w:space="0" w:color="auto"/>
        <w:right w:val="none" w:sz="0" w:space="0" w:color="auto"/>
      </w:divBdr>
      <w:divsChild>
        <w:div w:id="270744630">
          <w:marLeft w:val="0"/>
          <w:marRight w:val="0"/>
          <w:marTop w:val="0"/>
          <w:marBottom w:val="0"/>
          <w:divBdr>
            <w:top w:val="none" w:sz="0" w:space="0" w:color="auto"/>
            <w:left w:val="none" w:sz="0" w:space="0" w:color="auto"/>
            <w:bottom w:val="none" w:sz="0" w:space="0" w:color="auto"/>
            <w:right w:val="none" w:sz="0" w:space="0" w:color="auto"/>
          </w:divBdr>
          <w:divsChild>
            <w:div w:id="211424117">
              <w:marLeft w:val="0"/>
              <w:marRight w:val="0"/>
              <w:marTop w:val="0"/>
              <w:marBottom w:val="0"/>
              <w:divBdr>
                <w:top w:val="none" w:sz="0" w:space="0" w:color="auto"/>
                <w:left w:val="none" w:sz="0" w:space="0" w:color="auto"/>
                <w:bottom w:val="none" w:sz="0" w:space="0" w:color="auto"/>
                <w:right w:val="none" w:sz="0" w:space="0" w:color="auto"/>
              </w:divBdr>
              <w:divsChild>
                <w:div w:id="1908807038">
                  <w:marLeft w:val="0"/>
                  <w:marRight w:val="0"/>
                  <w:marTop w:val="0"/>
                  <w:marBottom w:val="0"/>
                  <w:divBdr>
                    <w:top w:val="none" w:sz="0" w:space="0" w:color="auto"/>
                    <w:left w:val="none" w:sz="0" w:space="0" w:color="auto"/>
                    <w:bottom w:val="none" w:sz="0" w:space="0" w:color="auto"/>
                    <w:right w:val="none" w:sz="0" w:space="0" w:color="auto"/>
                  </w:divBdr>
                  <w:divsChild>
                    <w:div w:id="3166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39466">
      <w:bodyDiv w:val="1"/>
      <w:marLeft w:val="0"/>
      <w:marRight w:val="0"/>
      <w:marTop w:val="0"/>
      <w:marBottom w:val="0"/>
      <w:divBdr>
        <w:top w:val="none" w:sz="0" w:space="0" w:color="auto"/>
        <w:left w:val="none" w:sz="0" w:space="0" w:color="auto"/>
        <w:bottom w:val="none" w:sz="0" w:space="0" w:color="auto"/>
        <w:right w:val="none" w:sz="0" w:space="0" w:color="auto"/>
      </w:divBdr>
      <w:divsChild>
        <w:div w:id="284242431">
          <w:marLeft w:val="0"/>
          <w:marRight w:val="0"/>
          <w:marTop w:val="0"/>
          <w:marBottom w:val="0"/>
          <w:divBdr>
            <w:top w:val="none" w:sz="0" w:space="0" w:color="auto"/>
            <w:left w:val="none" w:sz="0" w:space="0" w:color="auto"/>
            <w:bottom w:val="none" w:sz="0" w:space="0" w:color="auto"/>
            <w:right w:val="none" w:sz="0" w:space="0" w:color="auto"/>
          </w:divBdr>
          <w:divsChild>
            <w:div w:id="378163960">
              <w:marLeft w:val="0"/>
              <w:marRight w:val="0"/>
              <w:marTop w:val="0"/>
              <w:marBottom w:val="0"/>
              <w:divBdr>
                <w:top w:val="none" w:sz="0" w:space="0" w:color="auto"/>
                <w:left w:val="none" w:sz="0" w:space="0" w:color="auto"/>
                <w:bottom w:val="none" w:sz="0" w:space="0" w:color="auto"/>
                <w:right w:val="none" w:sz="0" w:space="0" w:color="auto"/>
              </w:divBdr>
              <w:divsChild>
                <w:div w:id="1133063855">
                  <w:marLeft w:val="0"/>
                  <w:marRight w:val="0"/>
                  <w:marTop w:val="0"/>
                  <w:marBottom w:val="0"/>
                  <w:divBdr>
                    <w:top w:val="none" w:sz="0" w:space="0" w:color="auto"/>
                    <w:left w:val="none" w:sz="0" w:space="0" w:color="auto"/>
                    <w:bottom w:val="none" w:sz="0" w:space="0" w:color="auto"/>
                    <w:right w:val="none" w:sz="0" w:space="0" w:color="auto"/>
                  </w:divBdr>
                  <w:divsChild>
                    <w:div w:id="20819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1077">
      <w:bodyDiv w:val="1"/>
      <w:marLeft w:val="0"/>
      <w:marRight w:val="0"/>
      <w:marTop w:val="0"/>
      <w:marBottom w:val="0"/>
      <w:divBdr>
        <w:top w:val="none" w:sz="0" w:space="0" w:color="auto"/>
        <w:left w:val="none" w:sz="0" w:space="0" w:color="auto"/>
        <w:bottom w:val="none" w:sz="0" w:space="0" w:color="auto"/>
        <w:right w:val="none" w:sz="0" w:space="0" w:color="auto"/>
      </w:divBdr>
      <w:divsChild>
        <w:div w:id="2137553450">
          <w:marLeft w:val="0"/>
          <w:marRight w:val="0"/>
          <w:marTop w:val="0"/>
          <w:marBottom w:val="0"/>
          <w:divBdr>
            <w:top w:val="none" w:sz="0" w:space="0" w:color="auto"/>
            <w:left w:val="none" w:sz="0" w:space="0" w:color="auto"/>
            <w:bottom w:val="none" w:sz="0" w:space="0" w:color="auto"/>
            <w:right w:val="none" w:sz="0" w:space="0" w:color="auto"/>
          </w:divBdr>
          <w:divsChild>
            <w:div w:id="115680906">
              <w:marLeft w:val="0"/>
              <w:marRight w:val="0"/>
              <w:marTop w:val="0"/>
              <w:marBottom w:val="0"/>
              <w:divBdr>
                <w:top w:val="none" w:sz="0" w:space="0" w:color="auto"/>
                <w:left w:val="none" w:sz="0" w:space="0" w:color="auto"/>
                <w:bottom w:val="none" w:sz="0" w:space="0" w:color="auto"/>
                <w:right w:val="none" w:sz="0" w:space="0" w:color="auto"/>
              </w:divBdr>
              <w:divsChild>
                <w:div w:id="600382647">
                  <w:marLeft w:val="0"/>
                  <w:marRight w:val="0"/>
                  <w:marTop w:val="0"/>
                  <w:marBottom w:val="0"/>
                  <w:divBdr>
                    <w:top w:val="none" w:sz="0" w:space="0" w:color="auto"/>
                    <w:left w:val="none" w:sz="0" w:space="0" w:color="auto"/>
                    <w:bottom w:val="none" w:sz="0" w:space="0" w:color="auto"/>
                    <w:right w:val="none" w:sz="0" w:space="0" w:color="auto"/>
                  </w:divBdr>
                  <w:divsChild>
                    <w:div w:id="1717316625">
                      <w:marLeft w:val="0"/>
                      <w:marRight w:val="0"/>
                      <w:marTop w:val="0"/>
                      <w:marBottom w:val="0"/>
                      <w:divBdr>
                        <w:top w:val="none" w:sz="0" w:space="0" w:color="auto"/>
                        <w:left w:val="none" w:sz="0" w:space="0" w:color="auto"/>
                        <w:bottom w:val="none" w:sz="0" w:space="0" w:color="auto"/>
                        <w:right w:val="none" w:sz="0" w:space="0" w:color="auto"/>
                      </w:divBdr>
                    </w:div>
                  </w:divsChild>
                </w:div>
                <w:div w:id="1373382154">
                  <w:marLeft w:val="0"/>
                  <w:marRight w:val="0"/>
                  <w:marTop w:val="0"/>
                  <w:marBottom w:val="0"/>
                  <w:divBdr>
                    <w:top w:val="none" w:sz="0" w:space="0" w:color="auto"/>
                    <w:left w:val="none" w:sz="0" w:space="0" w:color="auto"/>
                    <w:bottom w:val="none" w:sz="0" w:space="0" w:color="auto"/>
                    <w:right w:val="none" w:sz="0" w:space="0" w:color="auto"/>
                  </w:divBdr>
                  <w:divsChild>
                    <w:div w:id="595484791">
                      <w:marLeft w:val="0"/>
                      <w:marRight w:val="0"/>
                      <w:marTop w:val="0"/>
                      <w:marBottom w:val="0"/>
                      <w:divBdr>
                        <w:top w:val="none" w:sz="0" w:space="0" w:color="auto"/>
                        <w:left w:val="none" w:sz="0" w:space="0" w:color="auto"/>
                        <w:bottom w:val="none" w:sz="0" w:space="0" w:color="auto"/>
                        <w:right w:val="none" w:sz="0" w:space="0" w:color="auto"/>
                      </w:divBdr>
                    </w:div>
                  </w:divsChild>
                </w:div>
                <w:div w:id="1671524279">
                  <w:marLeft w:val="0"/>
                  <w:marRight w:val="0"/>
                  <w:marTop w:val="0"/>
                  <w:marBottom w:val="0"/>
                  <w:divBdr>
                    <w:top w:val="none" w:sz="0" w:space="0" w:color="auto"/>
                    <w:left w:val="none" w:sz="0" w:space="0" w:color="auto"/>
                    <w:bottom w:val="none" w:sz="0" w:space="0" w:color="auto"/>
                    <w:right w:val="none" w:sz="0" w:space="0" w:color="auto"/>
                  </w:divBdr>
                  <w:divsChild>
                    <w:div w:id="1658530334">
                      <w:marLeft w:val="0"/>
                      <w:marRight w:val="0"/>
                      <w:marTop w:val="0"/>
                      <w:marBottom w:val="0"/>
                      <w:divBdr>
                        <w:top w:val="none" w:sz="0" w:space="0" w:color="auto"/>
                        <w:left w:val="none" w:sz="0" w:space="0" w:color="auto"/>
                        <w:bottom w:val="none" w:sz="0" w:space="0" w:color="auto"/>
                        <w:right w:val="none" w:sz="0" w:space="0" w:color="auto"/>
                      </w:divBdr>
                    </w:div>
                  </w:divsChild>
                </w:div>
                <w:div w:id="1047686930">
                  <w:marLeft w:val="0"/>
                  <w:marRight w:val="0"/>
                  <w:marTop w:val="0"/>
                  <w:marBottom w:val="0"/>
                  <w:divBdr>
                    <w:top w:val="none" w:sz="0" w:space="0" w:color="auto"/>
                    <w:left w:val="none" w:sz="0" w:space="0" w:color="auto"/>
                    <w:bottom w:val="none" w:sz="0" w:space="0" w:color="auto"/>
                    <w:right w:val="none" w:sz="0" w:space="0" w:color="auto"/>
                  </w:divBdr>
                  <w:divsChild>
                    <w:div w:id="1714235069">
                      <w:marLeft w:val="0"/>
                      <w:marRight w:val="0"/>
                      <w:marTop w:val="0"/>
                      <w:marBottom w:val="0"/>
                      <w:divBdr>
                        <w:top w:val="none" w:sz="0" w:space="0" w:color="auto"/>
                        <w:left w:val="none" w:sz="0" w:space="0" w:color="auto"/>
                        <w:bottom w:val="none" w:sz="0" w:space="0" w:color="auto"/>
                        <w:right w:val="none" w:sz="0" w:space="0" w:color="auto"/>
                      </w:divBdr>
                    </w:div>
                  </w:divsChild>
                </w:div>
                <w:div w:id="1215312369">
                  <w:marLeft w:val="0"/>
                  <w:marRight w:val="0"/>
                  <w:marTop w:val="0"/>
                  <w:marBottom w:val="0"/>
                  <w:divBdr>
                    <w:top w:val="none" w:sz="0" w:space="0" w:color="auto"/>
                    <w:left w:val="none" w:sz="0" w:space="0" w:color="auto"/>
                    <w:bottom w:val="none" w:sz="0" w:space="0" w:color="auto"/>
                    <w:right w:val="none" w:sz="0" w:space="0" w:color="auto"/>
                  </w:divBdr>
                  <w:divsChild>
                    <w:div w:id="8649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9539">
          <w:marLeft w:val="0"/>
          <w:marRight w:val="0"/>
          <w:marTop w:val="0"/>
          <w:marBottom w:val="0"/>
          <w:divBdr>
            <w:top w:val="none" w:sz="0" w:space="0" w:color="auto"/>
            <w:left w:val="none" w:sz="0" w:space="0" w:color="auto"/>
            <w:bottom w:val="none" w:sz="0" w:space="0" w:color="auto"/>
            <w:right w:val="none" w:sz="0" w:space="0" w:color="auto"/>
          </w:divBdr>
          <w:divsChild>
            <w:div w:id="321665398">
              <w:marLeft w:val="0"/>
              <w:marRight w:val="0"/>
              <w:marTop w:val="0"/>
              <w:marBottom w:val="0"/>
              <w:divBdr>
                <w:top w:val="none" w:sz="0" w:space="0" w:color="auto"/>
                <w:left w:val="none" w:sz="0" w:space="0" w:color="auto"/>
                <w:bottom w:val="none" w:sz="0" w:space="0" w:color="auto"/>
                <w:right w:val="none" w:sz="0" w:space="0" w:color="auto"/>
              </w:divBdr>
              <w:divsChild>
                <w:div w:id="1958946872">
                  <w:marLeft w:val="0"/>
                  <w:marRight w:val="0"/>
                  <w:marTop w:val="0"/>
                  <w:marBottom w:val="0"/>
                  <w:divBdr>
                    <w:top w:val="none" w:sz="0" w:space="0" w:color="auto"/>
                    <w:left w:val="none" w:sz="0" w:space="0" w:color="auto"/>
                    <w:bottom w:val="none" w:sz="0" w:space="0" w:color="auto"/>
                    <w:right w:val="none" w:sz="0" w:space="0" w:color="auto"/>
                  </w:divBdr>
                  <w:divsChild>
                    <w:div w:id="7572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9836">
      <w:bodyDiv w:val="1"/>
      <w:marLeft w:val="0"/>
      <w:marRight w:val="0"/>
      <w:marTop w:val="0"/>
      <w:marBottom w:val="0"/>
      <w:divBdr>
        <w:top w:val="none" w:sz="0" w:space="0" w:color="auto"/>
        <w:left w:val="none" w:sz="0" w:space="0" w:color="auto"/>
        <w:bottom w:val="none" w:sz="0" w:space="0" w:color="auto"/>
        <w:right w:val="none" w:sz="0" w:space="0" w:color="auto"/>
      </w:divBdr>
      <w:divsChild>
        <w:div w:id="140465073">
          <w:marLeft w:val="0"/>
          <w:marRight w:val="0"/>
          <w:marTop w:val="0"/>
          <w:marBottom w:val="0"/>
          <w:divBdr>
            <w:top w:val="none" w:sz="0" w:space="0" w:color="auto"/>
            <w:left w:val="none" w:sz="0" w:space="0" w:color="auto"/>
            <w:bottom w:val="none" w:sz="0" w:space="0" w:color="auto"/>
            <w:right w:val="none" w:sz="0" w:space="0" w:color="auto"/>
          </w:divBdr>
          <w:divsChild>
            <w:div w:id="242379670">
              <w:marLeft w:val="0"/>
              <w:marRight w:val="0"/>
              <w:marTop w:val="0"/>
              <w:marBottom w:val="0"/>
              <w:divBdr>
                <w:top w:val="none" w:sz="0" w:space="0" w:color="auto"/>
                <w:left w:val="none" w:sz="0" w:space="0" w:color="auto"/>
                <w:bottom w:val="none" w:sz="0" w:space="0" w:color="auto"/>
                <w:right w:val="none" w:sz="0" w:space="0" w:color="auto"/>
              </w:divBdr>
              <w:divsChild>
                <w:div w:id="12388753">
                  <w:marLeft w:val="0"/>
                  <w:marRight w:val="0"/>
                  <w:marTop w:val="0"/>
                  <w:marBottom w:val="0"/>
                  <w:divBdr>
                    <w:top w:val="none" w:sz="0" w:space="0" w:color="auto"/>
                    <w:left w:val="none" w:sz="0" w:space="0" w:color="auto"/>
                    <w:bottom w:val="none" w:sz="0" w:space="0" w:color="auto"/>
                    <w:right w:val="none" w:sz="0" w:space="0" w:color="auto"/>
                  </w:divBdr>
                  <w:divsChild>
                    <w:div w:id="8709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6735">
      <w:bodyDiv w:val="1"/>
      <w:marLeft w:val="0"/>
      <w:marRight w:val="0"/>
      <w:marTop w:val="0"/>
      <w:marBottom w:val="0"/>
      <w:divBdr>
        <w:top w:val="none" w:sz="0" w:space="0" w:color="auto"/>
        <w:left w:val="none" w:sz="0" w:space="0" w:color="auto"/>
        <w:bottom w:val="none" w:sz="0" w:space="0" w:color="auto"/>
        <w:right w:val="none" w:sz="0" w:space="0" w:color="auto"/>
      </w:divBdr>
      <w:divsChild>
        <w:div w:id="1051880725">
          <w:marLeft w:val="0"/>
          <w:marRight w:val="0"/>
          <w:marTop w:val="0"/>
          <w:marBottom w:val="0"/>
          <w:divBdr>
            <w:top w:val="none" w:sz="0" w:space="0" w:color="auto"/>
            <w:left w:val="none" w:sz="0" w:space="0" w:color="auto"/>
            <w:bottom w:val="none" w:sz="0" w:space="0" w:color="auto"/>
            <w:right w:val="none" w:sz="0" w:space="0" w:color="auto"/>
          </w:divBdr>
          <w:divsChild>
            <w:div w:id="1591156343">
              <w:marLeft w:val="0"/>
              <w:marRight w:val="0"/>
              <w:marTop w:val="0"/>
              <w:marBottom w:val="0"/>
              <w:divBdr>
                <w:top w:val="none" w:sz="0" w:space="0" w:color="auto"/>
                <w:left w:val="none" w:sz="0" w:space="0" w:color="auto"/>
                <w:bottom w:val="none" w:sz="0" w:space="0" w:color="auto"/>
                <w:right w:val="none" w:sz="0" w:space="0" w:color="auto"/>
              </w:divBdr>
              <w:divsChild>
                <w:div w:id="1895043833">
                  <w:marLeft w:val="0"/>
                  <w:marRight w:val="0"/>
                  <w:marTop w:val="0"/>
                  <w:marBottom w:val="0"/>
                  <w:divBdr>
                    <w:top w:val="none" w:sz="0" w:space="0" w:color="auto"/>
                    <w:left w:val="none" w:sz="0" w:space="0" w:color="auto"/>
                    <w:bottom w:val="none" w:sz="0" w:space="0" w:color="auto"/>
                    <w:right w:val="none" w:sz="0" w:space="0" w:color="auto"/>
                  </w:divBdr>
                  <w:divsChild>
                    <w:div w:id="7297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05982">
      <w:bodyDiv w:val="1"/>
      <w:marLeft w:val="0"/>
      <w:marRight w:val="0"/>
      <w:marTop w:val="0"/>
      <w:marBottom w:val="0"/>
      <w:divBdr>
        <w:top w:val="none" w:sz="0" w:space="0" w:color="auto"/>
        <w:left w:val="none" w:sz="0" w:space="0" w:color="auto"/>
        <w:bottom w:val="none" w:sz="0" w:space="0" w:color="auto"/>
        <w:right w:val="none" w:sz="0" w:space="0" w:color="auto"/>
      </w:divBdr>
      <w:divsChild>
        <w:div w:id="239408813">
          <w:marLeft w:val="0"/>
          <w:marRight w:val="0"/>
          <w:marTop w:val="0"/>
          <w:marBottom w:val="0"/>
          <w:divBdr>
            <w:top w:val="none" w:sz="0" w:space="0" w:color="auto"/>
            <w:left w:val="none" w:sz="0" w:space="0" w:color="auto"/>
            <w:bottom w:val="none" w:sz="0" w:space="0" w:color="auto"/>
            <w:right w:val="none" w:sz="0" w:space="0" w:color="auto"/>
          </w:divBdr>
          <w:divsChild>
            <w:div w:id="775910662">
              <w:marLeft w:val="0"/>
              <w:marRight w:val="0"/>
              <w:marTop w:val="0"/>
              <w:marBottom w:val="0"/>
              <w:divBdr>
                <w:top w:val="none" w:sz="0" w:space="0" w:color="auto"/>
                <w:left w:val="none" w:sz="0" w:space="0" w:color="auto"/>
                <w:bottom w:val="none" w:sz="0" w:space="0" w:color="auto"/>
                <w:right w:val="none" w:sz="0" w:space="0" w:color="auto"/>
              </w:divBdr>
              <w:divsChild>
                <w:div w:id="143739130">
                  <w:marLeft w:val="0"/>
                  <w:marRight w:val="0"/>
                  <w:marTop w:val="0"/>
                  <w:marBottom w:val="0"/>
                  <w:divBdr>
                    <w:top w:val="none" w:sz="0" w:space="0" w:color="auto"/>
                    <w:left w:val="none" w:sz="0" w:space="0" w:color="auto"/>
                    <w:bottom w:val="none" w:sz="0" w:space="0" w:color="auto"/>
                    <w:right w:val="none" w:sz="0" w:space="0" w:color="auto"/>
                  </w:divBdr>
                  <w:divsChild>
                    <w:div w:id="1115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is20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2026-02-23T09:57:00Z</dcterms:created>
  <dcterms:modified xsi:type="dcterms:W3CDTF">2026-02-23T09:57:00Z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5207aba9-99f1-4b6d-8da1-a331ab44bb38</vt:lpwstr>
  </property>
</Properties>
</file>